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10.xml" ContentType="application/vnd.openxmlformats-officedocument.drawingml.chartshapes+xml"/>
  <Override PartName="/word/charts/chart15.xml" ContentType="application/vnd.openxmlformats-officedocument.drawingml.chart+xml"/>
  <Override PartName="/word/drawings/drawing11.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12.xml" ContentType="application/vnd.openxmlformats-officedocument.drawingml.chartshapes+xml"/>
  <Override PartName="/word/charts/chart18.xml" ContentType="application/vnd.openxmlformats-officedocument.drawingml.chart+xml"/>
  <Override PartName="/word/drawings/drawing13.xml" ContentType="application/vnd.openxmlformats-officedocument.drawingml.chartshapes+xml"/>
  <Override PartName="/word/charts/chart19.xml" ContentType="application/vnd.openxmlformats-officedocument.drawingml.chart+xml"/>
  <Override PartName="/word/drawings/drawing14.xml" ContentType="application/vnd.openxmlformats-officedocument.drawingml.chartshapes+xml"/>
  <Override PartName="/word/charts/chart20.xml" ContentType="application/vnd.openxmlformats-officedocument.drawingml.chart+xml"/>
  <Override PartName="/word/drawings/drawing15.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drawings/drawing16.xml" ContentType="application/vnd.openxmlformats-officedocument.drawingml.chartshapes+xml"/>
  <Override PartName="/word/charts/chart23.xml" ContentType="application/vnd.openxmlformats-officedocument.drawingml.chart+xml"/>
  <Override PartName="/word/drawings/drawing17.xml" ContentType="application/vnd.openxmlformats-officedocument.drawingml.chartshapes+xml"/>
  <Override PartName="/word/charts/chart24.xml" ContentType="application/vnd.openxmlformats-officedocument.drawingml.chart+xml"/>
  <Override PartName="/word/drawings/drawing18.xml" ContentType="application/vnd.openxmlformats-officedocument.drawingml.chartshapes+xml"/>
  <Override PartName="/word/charts/chart25.xml" ContentType="application/vnd.openxmlformats-officedocument.drawingml.chart+xml"/>
  <Override PartName="/word/drawings/drawing19.xml" ContentType="application/vnd.openxmlformats-officedocument.drawingml.chartshapes+xml"/>
  <Override PartName="/word/charts/chart26.xml" ContentType="application/vnd.openxmlformats-officedocument.drawingml.chart+xml"/>
  <Override PartName="/word/drawings/drawing20.xml" ContentType="application/vnd.openxmlformats-officedocument.drawingml.chartshapes+xml"/>
  <Override PartName="/word/charts/chart27.xml" ContentType="application/vnd.openxmlformats-officedocument.drawingml.chart+xml"/>
  <Override PartName="/word/drawings/drawing21.xml" ContentType="application/vnd.openxmlformats-officedocument.drawingml.chartshapes+xml"/>
  <Override PartName="/word/charts/chart28.xml" ContentType="application/vnd.openxmlformats-officedocument.drawingml.chart+xml"/>
  <Override PartName="/word/drawings/drawing22.xml" ContentType="application/vnd.openxmlformats-officedocument.drawingml.chartshapes+xml"/>
  <Override PartName="/word/charts/chart29.xml" ContentType="application/vnd.openxmlformats-officedocument.drawingml.chart+xml"/>
  <Override PartName="/word/drawings/drawing23.xml" ContentType="application/vnd.openxmlformats-officedocument.drawingml.chartshapes+xml"/>
  <Override PartName="/word/charts/chart30.xml" ContentType="application/vnd.openxmlformats-officedocument.drawingml.chart+xml"/>
  <Override PartName="/word/drawings/drawing24.xml" ContentType="application/vnd.openxmlformats-officedocument.drawingml.chartshapes+xml"/>
  <Override PartName="/word/charts/chart31.xml" ContentType="application/vnd.openxmlformats-officedocument.drawingml.chart+xml"/>
  <Override PartName="/word/drawings/drawing25.xml" ContentType="application/vnd.openxmlformats-officedocument.drawingml.chartshapes+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drawings/drawing26.xml" ContentType="application/vnd.openxmlformats-officedocument.drawingml.chartshapes+xml"/>
  <Override PartName="/word/charts/chart35.xml" ContentType="application/vnd.openxmlformats-officedocument.drawingml.chart+xml"/>
  <Override PartName="/word/drawings/drawing27.xml" ContentType="application/vnd.openxmlformats-officedocument.drawingml.chartshapes+xml"/>
  <Override PartName="/word/charts/chart36.xml" ContentType="application/vnd.openxmlformats-officedocument.drawingml.chart+xml"/>
  <Override PartName="/word/drawings/drawing28.xml" ContentType="application/vnd.openxmlformats-officedocument.drawingml.chartshapes+xml"/>
  <Override PartName="/word/charts/chart37.xml" ContentType="application/vnd.openxmlformats-officedocument.drawingml.chart+xml"/>
  <Override PartName="/word/drawings/drawing29.xml" ContentType="application/vnd.openxmlformats-officedocument.drawingml.chartshapes+xml"/>
  <Override PartName="/word/charts/chart38.xml" ContentType="application/vnd.openxmlformats-officedocument.drawingml.chart+xml"/>
  <Override PartName="/word/drawings/drawing30.xml" ContentType="application/vnd.openxmlformats-officedocument.drawingml.chartshapes+xml"/>
  <Override PartName="/word/charts/chart39.xml" ContentType="application/vnd.openxmlformats-officedocument.drawingml.chart+xml"/>
  <Override PartName="/word/drawings/drawing31.xml" ContentType="application/vnd.openxmlformats-officedocument.drawingml.chartshapes+xml"/>
  <Override PartName="/word/charts/chart40.xml" ContentType="application/vnd.openxmlformats-officedocument.drawingml.chart+xml"/>
  <Override PartName="/word/drawings/drawing3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66" w:rsidRDefault="00302A66" w:rsidP="00302A66">
      <w:pPr>
        <w:spacing w:after="0" w:line="240" w:lineRule="auto"/>
        <w:ind w:firstLine="708"/>
        <w:rPr>
          <w:rFonts w:ascii="Times New Roman" w:eastAsia="Times New Roman" w:hAnsi="Times New Roman" w:cs="Times New Roman"/>
          <w:b/>
          <w:bCs/>
          <w:noProof/>
          <w:color w:val="333333"/>
          <w:sz w:val="36"/>
          <w:szCs w:val="32"/>
          <w:lang w:eastAsia="tr-TR"/>
        </w:rPr>
      </w:pP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r>
        <w:rPr>
          <w:rFonts w:ascii="Times New Roman" w:eastAsia="Times New Roman" w:hAnsi="Times New Roman" w:cs="Times New Roman"/>
          <w:b/>
          <w:bCs/>
          <w:noProof/>
          <w:color w:val="333333"/>
          <w:sz w:val="36"/>
          <w:szCs w:val="32"/>
          <w:lang w:eastAsia="tr-TR"/>
        </w:rPr>
        <w:tab/>
      </w:r>
    </w:p>
    <w:p w:rsidR="00302A66" w:rsidRDefault="00302A66" w:rsidP="00302A66">
      <w:pPr>
        <w:spacing w:after="0" w:line="240" w:lineRule="auto"/>
        <w:ind w:firstLine="708"/>
        <w:rPr>
          <w:rFonts w:ascii="Times New Roman" w:eastAsia="Times New Roman" w:hAnsi="Times New Roman" w:cs="Times New Roman"/>
          <w:b/>
          <w:bCs/>
          <w:noProof/>
          <w:color w:val="333333"/>
          <w:sz w:val="36"/>
          <w:szCs w:val="32"/>
          <w:lang w:eastAsia="tr-TR"/>
        </w:rPr>
      </w:pPr>
    </w:p>
    <w:p w:rsidR="00302A66" w:rsidRDefault="00302A66" w:rsidP="00302A66">
      <w:pPr>
        <w:spacing w:after="0" w:line="240" w:lineRule="auto"/>
        <w:ind w:firstLine="708"/>
        <w:rPr>
          <w:rFonts w:ascii="Times New Roman" w:eastAsia="Times New Roman" w:hAnsi="Times New Roman" w:cs="Times New Roman"/>
          <w:b/>
          <w:bCs/>
          <w:noProof/>
          <w:color w:val="333333"/>
          <w:sz w:val="36"/>
          <w:szCs w:val="32"/>
          <w:lang w:eastAsia="tr-TR"/>
        </w:rPr>
      </w:pPr>
    </w:p>
    <w:p w:rsidR="00302A66" w:rsidRPr="001949D0" w:rsidRDefault="00302A66" w:rsidP="00302A66">
      <w:pPr>
        <w:spacing w:after="0" w:line="240" w:lineRule="auto"/>
        <w:ind w:left="4956" w:firstLine="708"/>
        <w:rPr>
          <w:rFonts w:ascii="Times New Roman" w:eastAsia="Times New Roman" w:hAnsi="Times New Roman" w:cs="Times New Roman"/>
          <w:b/>
          <w:bCs/>
          <w:noProof/>
          <w:color w:val="333333"/>
          <w:sz w:val="40"/>
          <w:szCs w:val="32"/>
          <w:lang w:eastAsia="tr-TR"/>
        </w:rPr>
      </w:pPr>
      <w:r>
        <w:rPr>
          <w:rFonts w:ascii="Times New Roman" w:eastAsia="Times New Roman" w:hAnsi="Times New Roman" w:cs="Times New Roman"/>
          <w:b/>
          <w:bCs/>
          <w:noProof/>
          <w:color w:val="333333"/>
          <w:sz w:val="36"/>
          <w:szCs w:val="32"/>
          <w:lang w:eastAsia="tr-TR"/>
        </w:rPr>
        <w:t xml:space="preserve">  </w:t>
      </w:r>
      <w:r w:rsidRPr="001949D0">
        <w:rPr>
          <w:rFonts w:ascii="Times New Roman" w:eastAsia="Times New Roman" w:hAnsi="Times New Roman" w:cs="Times New Roman"/>
          <w:b/>
          <w:bCs/>
          <w:noProof/>
          <w:color w:val="333333"/>
          <w:sz w:val="40"/>
          <w:szCs w:val="32"/>
          <w:lang w:eastAsia="tr-TR"/>
        </w:rPr>
        <w:t xml:space="preserve">T.C. </w:t>
      </w:r>
    </w:p>
    <w:p w:rsidR="00302A66" w:rsidRPr="001949D0" w:rsidRDefault="00302A66" w:rsidP="00302A66">
      <w:pPr>
        <w:spacing w:after="0" w:line="240" w:lineRule="auto"/>
        <w:jc w:val="center"/>
        <w:rPr>
          <w:rFonts w:ascii="Times New Roman" w:eastAsia="Times New Roman" w:hAnsi="Times New Roman" w:cs="Times New Roman"/>
          <w:b/>
          <w:bCs/>
          <w:noProof/>
          <w:color w:val="333333"/>
          <w:sz w:val="40"/>
          <w:szCs w:val="32"/>
          <w:lang w:eastAsia="tr-TR"/>
        </w:rPr>
      </w:pPr>
      <w:r w:rsidRPr="001949D0">
        <w:rPr>
          <w:rFonts w:ascii="Times New Roman" w:eastAsia="Times New Roman" w:hAnsi="Times New Roman" w:cs="Times New Roman"/>
          <w:b/>
          <w:bCs/>
          <w:noProof/>
          <w:color w:val="333333"/>
          <w:sz w:val="40"/>
          <w:szCs w:val="32"/>
          <w:lang w:eastAsia="tr-TR"/>
        </w:rPr>
        <w:t xml:space="preserve">                   </w:t>
      </w:r>
      <w:r>
        <w:rPr>
          <w:rFonts w:ascii="Times New Roman" w:eastAsia="Times New Roman" w:hAnsi="Times New Roman" w:cs="Times New Roman"/>
          <w:b/>
          <w:bCs/>
          <w:noProof/>
          <w:color w:val="333333"/>
          <w:sz w:val="40"/>
          <w:szCs w:val="32"/>
          <w:lang w:eastAsia="tr-TR"/>
        </w:rPr>
        <w:t xml:space="preserve">          </w:t>
      </w:r>
      <w:r w:rsidR="00840E24">
        <w:rPr>
          <w:rFonts w:ascii="Times New Roman" w:eastAsia="Times New Roman" w:hAnsi="Times New Roman" w:cs="Times New Roman"/>
          <w:b/>
          <w:bCs/>
          <w:noProof/>
          <w:color w:val="333333"/>
          <w:sz w:val="40"/>
          <w:szCs w:val="32"/>
          <w:lang w:eastAsia="tr-TR"/>
        </w:rPr>
        <w:t xml:space="preserve">   </w:t>
      </w:r>
      <w:r w:rsidRPr="001949D0">
        <w:rPr>
          <w:rFonts w:ascii="Times New Roman" w:eastAsia="Times New Roman" w:hAnsi="Times New Roman" w:cs="Times New Roman"/>
          <w:b/>
          <w:bCs/>
          <w:noProof/>
          <w:color w:val="333333"/>
          <w:sz w:val="40"/>
          <w:szCs w:val="32"/>
          <w:lang w:eastAsia="tr-TR"/>
        </w:rPr>
        <w:t xml:space="preserve">ESENLER KAYMAKAMLIĞI </w:t>
      </w:r>
    </w:p>
    <w:p w:rsidR="00302A66" w:rsidRPr="00DA011D" w:rsidRDefault="00302A66" w:rsidP="00302A66">
      <w:pPr>
        <w:spacing w:after="0" w:line="240" w:lineRule="auto"/>
        <w:jc w:val="center"/>
        <w:rPr>
          <w:rFonts w:ascii="Times New Roman" w:eastAsia="Times New Roman" w:hAnsi="Times New Roman" w:cs="Times New Roman"/>
          <w:b/>
          <w:bCs/>
          <w:noProof/>
          <w:color w:val="333333"/>
          <w:sz w:val="36"/>
          <w:szCs w:val="32"/>
          <w:lang w:eastAsia="tr-TR"/>
        </w:rPr>
      </w:pPr>
      <w:r w:rsidRPr="001949D0">
        <w:rPr>
          <w:rFonts w:ascii="Times New Roman" w:eastAsia="Times New Roman" w:hAnsi="Times New Roman" w:cs="Times New Roman"/>
          <w:b/>
          <w:bCs/>
          <w:noProof/>
          <w:color w:val="333333"/>
          <w:sz w:val="40"/>
          <w:szCs w:val="32"/>
          <w:lang w:eastAsia="tr-TR"/>
        </w:rPr>
        <w:t xml:space="preserve">                                  Mehmet Akif Ersoy İlkokulu</w:t>
      </w:r>
    </w:p>
    <w:p w:rsidR="00302A66" w:rsidRDefault="00302A66" w:rsidP="00302A66">
      <w:pPr>
        <w:spacing w:after="0"/>
        <w:jc w:val="center"/>
        <w:rPr>
          <w:rFonts w:ascii="Times New Roman" w:eastAsia="Times New Roman" w:hAnsi="Times New Roman" w:cs="Times New Roman"/>
          <w:b/>
          <w:bCs/>
          <w:noProof/>
          <w:color w:val="333333"/>
          <w:sz w:val="20"/>
          <w:szCs w:val="24"/>
          <w:lang w:eastAsia="tr-TR"/>
        </w:rPr>
      </w:pPr>
    </w:p>
    <w:p w:rsidR="00302A66" w:rsidRDefault="00302A66" w:rsidP="00302A66">
      <w:pPr>
        <w:jc w:val="center"/>
        <w:rPr>
          <w:rFonts w:ascii="Times New Roman" w:eastAsia="Times New Roman" w:hAnsi="Times New Roman" w:cs="Times New Roman"/>
          <w:b/>
          <w:bCs/>
          <w:noProof/>
          <w:color w:val="333333"/>
          <w:sz w:val="20"/>
          <w:szCs w:val="24"/>
          <w:lang w:eastAsia="tr-TR"/>
        </w:rPr>
      </w:pPr>
    </w:p>
    <w:p w:rsidR="00302A66" w:rsidRDefault="00540ED0" w:rsidP="00302A66">
      <w:pPr>
        <w:jc w:val="center"/>
        <w:rPr>
          <w:rFonts w:ascii="Times New Roman" w:eastAsia="Times New Roman" w:hAnsi="Times New Roman" w:cs="Times New Roman"/>
          <w:b/>
          <w:bCs/>
          <w:noProof/>
          <w:color w:val="333333"/>
          <w:sz w:val="20"/>
          <w:szCs w:val="24"/>
          <w:lang w:eastAsia="tr-TR"/>
        </w:rPr>
      </w:pPr>
      <w:r>
        <w:rPr>
          <w:rFonts w:eastAsia="Times New Roman"/>
          <w:noProof/>
          <w:lang w:eastAsia="tr-TR"/>
        </w:rPr>
        <w:pict>
          <v:group id="Grup 6" o:spid="_x0000_s1028" style="position:absolute;left:0;text-align:left;margin-left:35.8pt;margin-top:33.05pt;width:189.55pt;height:718.55pt;z-index:-251654144;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">
            <v:rect id="Dikdörtgen 48" o:spid="_x0000_s1029"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iMAA&#10;AADbAAAADwAAAGRycy9kb3ducmV2LnhtbERPW2vCMBR+F/Yfwhn4ZlPHkK4apQiDyZ68IOzt0Bzb&#10;YnPSJZmN/355EHz8+O6rTTS9uJHznWUF8ywHQVxb3XGj4HT8nBUgfEDW2FsmBXfysFm/TFZYajvy&#10;nm6H0IgUwr5EBW0IQymlr1sy6DM7ECfuYp3BkKBrpHY4pnDTy7c8X0iDHaeGFgfatlRfD39GwXY3&#10;nqu+2P00hfmovqPcu+o3KjV9jdUSRKAYnuKH+0sreE9j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xiMAAAADbAAAADwAAAAAAAAAAAAAAAACYAgAAZHJzL2Rvd25y&#10;ZXYueG1sUEsFBgAAAAAEAAQA9QAAAIUDA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9" o:spid="_x0000_s1030"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xG8MA&#10;AADbAAAADwAAAGRycy9kb3ducmV2LnhtbESPQWsCMRSE74L/ITzBm2YVkbo1ipbaKj2pbfH42Dw3&#10;i5uXJYm6/feNUOhxmJlvmPmytbW4kQ+VYwWjYQaCuHC64lLB53EzeAIRIrLG2jEp+KEAy0W3M8dc&#10;uzvv6XaIpUgQDjkqMDE2uZShMGQxDF1DnLyz8xZjkr6U2uM9wW0tx1k2lRYrTgsGG3oxVFwOV6vg&#10;41qa7yNNv9zp/U2uo5+8jndbpfq9dvUMIlIb/8N/7a1WMJnB4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CxG8MAAADbAAAADwAAAAAAAAAAAAAAAACYAgAAZHJzL2Rv&#10;d25yZXYueG1sUEsFBgAAAAAEAAQA9QAAAIgDAAAAAA==&#10;" adj="18883" fillcolor="#4f81bd" stroked="f" strokeweight="2pt">
              <v:textbox inset=",0,14.4pt,0">
                <w:txbxContent>
                  <w:p w:rsidR="00EB776E" w:rsidRPr="00235182" w:rsidRDefault="00EB776E" w:rsidP="00302A66">
                    <w:pPr>
                      <w:pStyle w:val="AralkYok"/>
                      <w:jc w:val="right"/>
                      <w:rPr>
                        <w:b/>
                        <w:color w:val="FFFFFF"/>
                        <w:sz w:val="36"/>
                        <w:szCs w:val="28"/>
                      </w:rPr>
                    </w:pPr>
                    <w:r w:rsidRPr="00235182">
                      <w:rPr>
                        <w:b/>
                        <w:color w:val="FFFFFF"/>
                        <w:sz w:val="36"/>
                        <w:szCs w:val="28"/>
                      </w:rPr>
                      <w:t xml:space="preserve">     </w:t>
                    </w:r>
                  </w:p>
                </w:txbxContent>
              </v:textbox>
            </v:shape>
            <v:group id="Grup 50" o:spid="_x0000_s1031" style="position:absolute;left:762;top:42100;width:20574;height:49103" coordorigin="762,42100"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up 51" o:spid="_x0000_s1032" style="position:absolute;left:1366;top:42100;width:10477;height:31210" coordorigin="1366,42100"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o:lock v:ext="edit" aspectratio="t"/>
                <v:shape id="Serbest Biçimli 20" o:spid="_x0000_s1033" style="position:absolute;left:3652;top:62150;width:1936;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yJcMA&#10;AADbAAAADwAAAGRycy9kb3ducmV2LnhtbESPQWvCQBSE74L/YXkFL6KbFhFJXUWCJfFo1Psj+0zS&#10;Zt+G7DaJ/fVdodDjMDPfMNv9aBrRU+dqywpelxEI4sLqmksF18vHYgPCeWSNjWVS8CAH+910ssVY&#10;24HP1Oe+FAHCLkYFlfdtLKUrKjLolrYlDt7ddgZ9kF0pdYdDgJtGvkXRWhqsOSxU2FJSUfGVfxsF&#10;+ueS2t6kZTK/nY73Q7rJ0k+n1OxlPLyD8DT6//BfO9MK1it4fg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FyJcMAAADbAAAADwAAAAAAAAAAAAAAAACYAgAAZHJzL2Rv&#10;d25yZXYueG1sUEsFBgAAAAAEAAQA9QAAAIgDAAAAAA==&#10;" path="m,l39,152,84,304r38,113l122,440,76,306,39,180,6,53,,xe" fillcolor="#1f497d" strokecolor="#1f497d" strokeweight="0">
                  <v:path arrowok="t" o:connecttype="custom" o:connectlocs="0,0;61913,241300;133350,482600;193675,661988;193675,698500;120650,485775;61913,285750;9525,84138;0,0" o:connectangles="0,0,0,0,0,0,0,0,0"/>
                </v:shape>
                <v:shape id="Serbest Biçimli 21" o:spid="_x0000_s1034" style="position:absolute;left:5684;top:69040;width:1841;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hJMMA&#10;AADbAAAADwAAAGRycy9kb3ducmV2LnhtbESPzWrDMBCE74G+g9hCb4ncgE1wowQn0JBLD/l5gK21&#10;sZxYKyMpsfv2VaDQ4zAz3zDL9Wg78SAfWscK3mcZCOLa6ZYbBefT53QBIkRkjZ1jUvBDAdarl8kS&#10;S+0GPtDjGBuRIBxKVGBi7EspQ23IYpi5njh5F+ctxiR9I7XHIcFtJ+dZVkiLLacFgz1tDdW3490q&#10;uOtiu8vz8Xb9HlzlL1+bau+MUm+vY/UBItIY/8N/7b1WUOT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hJMMAAADbAAAADwAAAAAAAAAAAAAAAACYAgAAZHJzL2Rv&#10;d25yZXYueG1sUEsFBgAAAAAEAAQA9QAAAIgDAAAAAA==&#10;" path="m,l8,19,37,93r30,74l116,269r-8,l60,169,30,98,1,25,,xe" fillcolor="#1f497d" strokecolor="#1f497d" strokeweight="0">
                  <v:path arrowok="t" o:connecttype="custom" o:connectlocs="0,0;12700,30163;58738,147638;106363,265113;184150,427038;171450,427038;95250,268288;47625,155575;1588,39688;0,0" o:connectangles="0,0,0,0,0,0,0,0,0,0"/>
                </v:shape>
                <v:shape id="Serbest Biçimli 22" o:spid="_x0000_s1035" style="position:absolute;left:1366;top:42100;width:2222;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W58MA&#10;AADbAAAADwAAAGRycy9kb3ducmV2LnhtbESPQYvCMBSE78L+h/AWvGm6KkWqUZYFQUUQdVnw9mie&#10;bd3mpSRR6783guBxmJlvmOm8NbW4kvOVZQVf/QQEcW51xYWC38OiNwbhA7LG2jIpuJOH+eyjM8VM&#10;2xvv6LoPhYgQ9hkqKENoMil9XpJB37cNcfRO1hkMUbpCaoe3CDe1HCRJKg1WHBdKbOinpPx/fzEK&#10;tqP7GVcXsxsMD8nK4aZZrv+OSnU/2+8JiEBteIdf7aVWk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uW58MAAADbAAAADwAAAAAAAAAAAAAAAACYAgAAZHJzL2Rv&#10;d25yZXYueG1sUEsFBgAAAAAEAAQA9QAAAIgDAAAAAA==&#10;" path="m,l,,1,79r2,80l12,317,23,476,39,634,58,792,83,948r24,138l135,1223r5,49l138,1262,105,1106,77,949,53,792,35,634,20,476,9,317,2,159,,79,,xe" fillcolor="#1f497d" strokecolor="#1f497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6" style="position:absolute;left:3366;top:48593;width:714;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d8AA&#10;AADbAAAADwAAAGRycy9kb3ducmV2LnhtbERPy4rCMBTdC/MP4Q7MTtO6cKSaFhkQu3AzPnB7aa5t&#10;sbnpNFFbv34iCC4P573MetOIG3WutqwgnkQgiAuray4VHPbr8RyE88gaG8ukYCAHWfoxWmKi7Z1/&#10;6bbzpQgh7BJUUHnfJlK6oiKDbmJb4sCdbWfQB9iVUnd4D+GmkdMomkmDNYeGClv6qai47K5Gwal8&#10;RO30z8fx5jiEYY9a59tBqa/PfrUA4an3b/HLnWsFs29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sSd8AAAADbAAAADwAAAAAAAAAAAAAAAACYAgAAZHJzL2Rvd25y&#10;ZXYueG1sUEsFBgAAAAAEAAQA9QAAAIUDAAAAAA==&#10;" path="m45,r,l35,66r-9,67l14,267,6,401,3,534,6,669r8,134l18,854r,-3l9,814,8,803,1,669,,534,3,401,12,267,25,132,34,66,45,xe" fillcolor="#1f497d" strokecolor="#1f497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7" style="position:absolute;left:3588;top:62293;width:2445;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B/MEA&#10;AADbAAAADwAAAGRycy9kb3ducmV2LnhtbERPy2rCQBTdC/2H4Ra6M5MKRk0dRYRKaVfGUnB3m7l5&#10;0MydMDNN0r/vLASXh/Pe7ifTiYGcby0reE5SEMSl1S3XCj4vr/M1CB+QNXaWScEfedjvHmZbzLUd&#10;+UxDEWoRQ9jnqKAJoc+l9GVDBn1ie+LIVdYZDBG6WmqHYww3nVykaSYNthwbGuzp2FD5U/waBVaS&#10;q+hr1W4W7yb7CNdTtfw2Sj09TocXEIGmcBff3G9aQRbHxi/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QfzBAAAA2wAAAA8AAAAAAAAAAAAAAAAAmAIAAGRycy9kb3du&#10;cmV2LnhtbFBLBQYAAAAABAAEAPUAAACGAwAAAAA=&#10;" path="m,l10,44r11,82l34,207r19,86l75,380r25,86l120,521r21,55l152,618r2,11l140,595,115,532,93,468,67,383,47,295,28,207,12,104,,xe" fillcolor="#1f497d" strokecolor="#1f497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8" style="position:absolute;left:6160;top:72215;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HtcEA&#10;AADbAAAADwAAAGRycy9kb3ducmV2LnhtbESPQWsCMRSE7wX/Q3hCbzWrVKmrUVQQ6lFre35unpuw&#10;m5clSXX77xuh0OMwM98wy3XvWnGjEK1nBeNRAYK48tpyreD8sX95AxETssbWMyn4oQjr1eBpiaX2&#10;dz7S7ZRqkSEcS1RgUupKKWNlyGEc+Y44e1cfHKYsQy11wHuGu1ZOimImHVrOCwY72hmqmtO3UxBM&#10;2jbnadi+Nruvw/5i7eXTW6Weh/1mASJRn/7Df+13rWA2h8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3h7XBAAAA2wAAAA8AAAAAAAAAAAAAAAAAmAIAAGRycy9kb3du&#10;cmV2LnhtbFBLBQYAAAAABAAEAPUAAACGAwAAAAA=&#10;" path="m,l33,69r-9,l12,35,,xe" fillcolor="#1f497d" strokecolor="#1f497d" strokeweight="0">
                  <v:path arrowok="t" o:connecttype="custom" o:connectlocs="0,0;52388,109538;38100,109538;19050,55563;0,0" o:connectangles="0,0,0,0,0"/>
                </v:shape>
                <v:shape id="Serbest Biçimli 26" o:spid="_x0000_s1039" style="position:absolute;left:3509;top:61515;width:238;height:1477;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Bf74A&#10;AADbAAAADwAAAGRycy9kb3ducmV2LnhtbERPzYrCMBC+L/gOYYS9iKbrYZVqFF3QehOrDzA0Y1tM&#10;JiWJtb795rCwx4/vf70drBE9+dA6VvA1y0AQV063XCu4XQ/TJYgQkTUax6TgTQG2m9HHGnPtXnyh&#10;voy1SCEcclTQxNjlUoaqIYth5jrixN2dtxgT9LXUHl8p3Bo5z7JvabHl1NBgRz8NVY/yaRWYcuKO&#10;147qc38qnHnvizv5QqnP8bBbgYg0xH/xn/ukFSzS+vQl/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GQX++AAAA2wAAAA8AAAAAAAAAAAAAAAAAmAIAAGRycy9kb3ducmV2&#10;LnhtbFBLBQYAAAAABAAEAPUAAACDAwAAAAA=&#10;" path="m,l9,37r,3l15,93,5,49,,xe" fillcolor="#1f497d" strokecolor="#1f497d" strokeweight="0">
                  <v:path arrowok="t" o:connecttype="custom" o:connectlocs="0,0;14288,58738;14288,63500;23813,147638;7938,77788;0,0" o:connectangles="0,0,0,0,0,0"/>
                </v:shape>
                <v:shape id="Serbest Biçimli 27" o:spid="_x0000_s1040" style="position:absolute;left:5588;top:56880;width:6255;height:12160;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Ag8MA&#10;AADbAAAADwAAAGRycy9kb3ducmV2LnhtbESPQUsDMRSE70L/Q3gFbzZbwSpr02IrgifFKoi3x+Y1&#10;Wd28hCRutv/eCILHYWa+YdbbyQ1ipJh6zwqWiwYEced1z0bB2+vDxQ2IlJE1Dp5JwYkSbDezszW2&#10;2hd+ofGQjagQTi0qsDmHVsrUWXKYFj4QV+/oo8NcZTRSRywV7gZ52TQr6bDnumAx0N5S93X4dgre&#10;V6aEq2I/PkPZnczz/fEp2lGp8/l0dwsi05T/w3/tR63gegm/X+o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Ag8MAAADbAAAADwAAAAAAAAAAAAAAAACYAgAAZHJzL2Rv&#10;d25yZXYueG1sUEsFBgAAAAAEAAQA9QAAAIgDAAAAAA==&#10;" path="m394,r,l356,38,319,77r-35,40l249,160r-42,58l168,276r-37,63l98,402,69,467,45,535,26,604,14,673,7,746,6,766,,749r1,-5l7,673,21,603,40,533,65,466,94,400r33,-64l164,275r40,-60l248,158r34,-42l318,76,354,37,394,xe" fillcolor="#1f497d" strokecolor="#1f497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1" style="position:absolute;left:5588;top:69135;width:572;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jMcA&#10;AADbAAAADwAAAGRycy9kb3ducmV2LnhtbESPT0vDQBTE74V+h+UVvJR24x5qSbstolilIqR/KHh7&#10;Zp9JMPs2ZNc28dO7gtDjMDO/YZbrztbiTK2vHGu4nSYgiHNnKi40HA9PkzkIH5AN1o5JQ08e1qvh&#10;YImpcRfe0XkfChEh7FPUUIbQpFL6vCSLfuoa4uh9utZiiLItpGnxEuG2lipJZtJixXGhxIYeSsq/&#10;9t9Ww9s2vPM4yz7Uz/PmcdOf1GvWK61vRt39AkSgLlzD/+0Xo+FOwd+X+AP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vyYzHAAAA2wAAAA8AAAAAAAAAAAAAAAAAmAIAAGRy&#10;cy9kb3ducmV2LnhtbFBLBQYAAAAABAAEAPUAAACMAwAAAAA=&#10;" path="m,l6,16r1,3l11,80r9,52l33,185r3,9l21,161,15,145,5,81,1,41,,xe" fillcolor="#1f497d" strokecolor="#1f497d" strokeweight="0">
                  <v:path arrowok="t" o:connecttype="custom" o:connectlocs="0,0;9525,25400;11113,30163;17463,127000;31750,209550;52388,293688;57150,307975;33338,255588;23813,230188;7938,128588;1588,65088;0,0" o:connectangles="0,0,0,0,0,0,0,0,0,0,0,0"/>
                </v:shape>
                <v:shape id="Serbest Biçimli 29" o:spid="_x0000_s1042" style="position:absolute;left:6033;top:72278;width:492;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wSMUA&#10;AADbAAAADwAAAGRycy9kb3ducmV2LnhtbESPQWvCQBSE70L/w/IKvemmtliJrqJCrZ7E6CHeHtln&#10;NjT7Nma3Gv99tyD0OMzMN8x03tlaXKn1lWMFr4MEBHHhdMWlguPhsz8G4QOyxtoxKbiTh/nsqTfF&#10;VLsb7+mahVJECPsUFZgQmlRKXxiy6AeuIY7e2bUWQ5RtKXWLtwi3tRwmyUharDguGGxoZaj4zn6s&#10;gstivdVfp/fTLhvv86W55OvhNlfq5blbTEAE6sJ/+NHeaAUfb/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LBIxQAAANsAAAAPAAAAAAAAAAAAAAAAAJgCAABkcnMv&#10;ZG93bnJldi54bWxQSwUGAAAAAAQABAD1AAAAigMAAAAA&#10;" path="m,l31,65r-8,l,xe" fillcolor="#1f497d" strokecolor="#1f497d" strokeweight="0">
                  <v:path arrowok="t" o:connecttype="custom" o:connectlocs="0,0;49213,103188;36513,103188;0,0" o:connectangles="0,0,0,0"/>
                </v:shape>
                <v:shape id="Serbest Biçimli 30" o:spid="_x0000_s1043" style="position:absolute;left:5588;top:68770;width:112;height:667;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k7cQA&#10;AADbAAAADwAAAGRycy9kb3ducmV2LnhtbESPQWsCMRSE70L/Q3gFbzXbIlpXo1RB8CTUtYK3x+a5&#10;u7p52SZRV399UxA8DjPzDTOZtaYWF3K+sqzgvZeAIM6trrhQsM2Wb58gfEDWWFsmBTfyMJu+dCaY&#10;anvlb7psQiEihH2KCsoQmlRKn5dk0PdsQxy9g3UGQ5SukNrhNcJNLT+SZCANVhwXSmxoUVJ+2pyN&#10;guPqzvv1cL78bUZczYtj9rNzmVLd1/ZrDCJQG57hR3ulFQz7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O3EAAAA2wAAAA8AAAAAAAAAAAAAAAAAmAIAAGRycy9k&#10;b3ducmV2LnhtbFBLBQYAAAAABAAEAPUAAACJAwAAAAA=&#10;" path="m,l6,17,7,42,6,39,,23,,xe" fillcolor="#1f497d" strokecolor="#1f497d" strokeweight="0">
                  <v:path arrowok="t" o:connecttype="custom" o:connectlocs="0,0;9525,26988;11113,66675;9525,61913;0,36513;0,0" o:connectangles="0,0,0,0,0,0"/>
                </v:shape>
                <v:shape id="Serbest Biçimli 31" o:spid="_x0000_s1044" style="position:absolute;left:5827;top:71437;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CgMUA&#10;AADbAAAADwAAAGRycy9kb3ducmV2LnhtbESPQWvCQBSE7wX/w/IK3uqmglaia4gFUYRCtb14e2Sf&#10;Sdrs23R3NdFf3y0UPA4z8w2zyHrTiAs5X1tW8DxKQBAXVtdcKvj8WD/NQPiArLGxTAqu5CFbDh4W&#10;mGrb8Z4uh1CKCGGfooIqhDaV0hcVGfQj2xJH72SdwRClK6V22EW4aeQ4SabSYM1xocKWXisqvg9n&#10;o8B2xXnljg3+5F9mczu9dePd7V2p4WOfz0EE6sM9/N/eagUv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KAxQAAANsAAAAPAAAAAAAAAAAAAAAAAJgCAABkcnMv&#10;ZG93bnJldi54bWxQSwUGAAAAAAQABAD1AAAAigMAAAAA&#10;" path="m,l6,16,21,49,33,84r12,34l44,118,13,53,11,42,,xe" fillcolor="#1f497d" strokecolor="#1f497d" strokeweight="0">
                  <v:path arrowok="t" o:connecttype="custom" o:connectlocs="0,0;9525,25400;33338,77788;52388,133350;71438,187325;69850,187325;20638,84138;17463,66675;0,0" o:connectangles="0,0,0,0,0,0,0,0,0"/>
                </v:shape>
              </v:group>
              <v:group id="Grup 52" o:spid="_x0000_s1045" style="position:absolute;left:762;top:48252;width:13062;height:25058" coordorigin="762,48252"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aspectratio="t"/>
                <v:shape id="Serbest Biçimli 8" o:spid="_x0000_s1046" style="position:absolute;left:1143;top:53649;width:1984;height:7144;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Jg8cA&#10;AADbAAAADwAAAGRycy9kb3ducmV2LnhtbESPT0vDQBTE74LfYXlCb3ajRZGYTRGh1YNt7R/B4yP7&#10;TKLZt2l2k6x+elcQehxm5jdMNg+mEQN1rras4GqagCAurK65VHDYLy7vQDiPrLGxTAq+ycE8Pz/L&#10;MNV25C0NO1+KCGGXooLK+zaV0hUVGXRT2xJH78N2Bn2UXSl1h2OEm0ZeJ8mtNFhzXKiwpceKiq9d&#10;bxSsVz/vm6fXfvH5Esyxf1uH5WoTlJpchId7EJ6CP4X/289awc0M/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8iYPHAAAA2wAAAA8AAAAAAAAAAAAAAAAAmAIAAGRy&#10;cy9kb3ducmV2LnhtbFBLBQYAAAAABAAEAPUAAACMAwAAAAA=&#10;" path="m,l41,155,86,309r39,116l125,450,79,311,41,183,7,54,,xe" fillcolor="#1f497d" strokecolor="#1f497d" strokeweight="0">
                  <v:fill opacity="13107f"/>
                  <v:stroke opacity="13107f"/>
                  <v:path arrowok="t" o:connecttype="custom" o:connectlocs="0,0;65088,246063;136525,490538;198438,674688;198438,714375;125413,493713;65088,290513;11113,85725;0,0" o:connectangles="0,0,0,0,0,0,0,0,0"/>
                </v:shape>
                <v:shape id="Serbest Biçimli 9" o:spid="_x0000_s1047" style="position:absolute;left:3238;top:60666;width:1873;height:4365;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vCsMA&#10;AADbAAAADwAAAGRycy9kb3ducmV2LnhtbESP3YrCMBSE7wXfIZwFb2RNKyrSbRTxh/VqxeoDHJrT&#10;H7Y5KU3U+vYbQdjLYWa+YdJ1bxpxp87VlhXEkwgEcW51zaWC6+XwuQThPLLGxjIpeJKD9Wo4SDHR&#10;9sFnume+FAHCLkEFlfdtIqXLKzLoJrYlDl5hO4M+yK6UusNHgJtGTqNoIQ3WHBYqbGlbUf6b3YyC&#10;7Idv7X7O19PuNO7N9yI2xTZWavTRb75AeOr9f/jdPmoF8x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lvCsMAAADbAAAADwAAAAAAAAAAAAAAAACYAgAAZHJzL2Rv&#10;d25yZXYueG1sUEsFBgAAAAAEAAQA9QAAAIgDAAAAAA==&#10;" path="m,l8,20,37,96r32,74l118,275r-9,l61,174,30,100,,26,,xe" fillcolor="#1f497d" strokecolor="#1f497d" strokeweight="0">
                  <v:fill opacity="13107f"/>
                  <v:stroke opacity="13107f"/>
                  <v:path arrowok="t" o:connecttype="custom" o:connectlocs="0,0;12700,31750;58738,152400;109538,269875;187325,436563;173038,436563;96838,276225;47625,158750;0,41275;0,0" o:connectangles="0,0,0,0,0,0,0,0,0,0"/>
                </v:shape>
                <v:shape id="Serbest Biçimli 10" o:spid="_x0000_s1048" style="position:absolute;left:762;top:51855;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oh8UA&#10;AADbAAAADwAAAGRycy9kb3ducmV2LnhtbESPzWsCMRTE74L/Q3hCb5pVUWQ1ihSqPS3149Dj6+bt&#10;B25ewia62/71TaHgcZiZ3zCbXW8a8aDW15YVTCcJCOLc6ppLBdfL23gFwgdkjY1lUvBNHnbb4WCD&#10;qbYdn+hxDqWIEPYpKqhCcKmUPq/IoJ9YRxy9wrYGQ5RtKXWLXYSbRs6SZCkN1hwXKnT0WlF+O9+N&#10;guLwcTPHz+Jn9XXvjvN9lrm5y5R6GfX7NYhAfXiG/9vvWsFiA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yiHxQAAANsAAAAPAAAAAAAAAAAAAAAAAJgCAABkcnMv&#10;ZG93bnJldi54bWxQSwUGAAAAAAQABAD1AAAAigMAAAAA&#10;" path="m,l16,72r4,49l18,112,,31,,xe" fillcolor="#1f497d" strokecolor="#1f497d" strokeweight="0">
                  <v:fill opacity="13107f"/>
                  <v:stroke opacity="13107f"/>
                  <v:path arrowok="t" o:connecttype="custom" o:connectlocs="0,0;25400,114300;31750,192088;28575,177800;0,49213;0,0" o:connectangles="0,0,0,0,0,0"/>
                </v:shape>
                <v:shape id="Serbest Biçimli 12" o:spid="_x0000_s1049" style="position:absolute;left:1079;top:53776;width:2508;height:10208;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lJ8IA&#10;AADbAAAADwAAAGRycy9kb3ducmV2LnhtbESPQWsCMRSE74X+h/CE3mqi1FW2RimCpQgeuur9sXnd&#10;LG5elk10139vBKHHYWa+YZbrwTXiSl2oPWuYjBUI4tKbmisNx8P2fQEiRGSDjWfScKMA69XryxJz&#10;43v+pWsRK5EgHHLUYGNscylDaclhGPuWOHl/vnMYk+wqaTrsE9w1cqpUJh3WnBYstrSxVJ6Li9PA&#10;u2mw3Adlsv3i4zb/PqnJ9qT122j4+gQRaYj/4Wf7x2iYZfD4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eUnwgAAANsAAAAPAAAAAAAAAAAAAAAAAJgCAABkcnMvZG93&#10;bnJldi54bWxQSwUGAAAAAAQABAD1AAAAhwMAAAAA&#10;" path="m,l11,46r11,83l36,211r19,90l76,389r27,87l123,533r21,55l155,632r3,11l142,608,118,544,95,478,69,391,47,302,29,212,13,107,,xe" fillcolor="#1f497d" strokecolor="#1f497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50" style="position:absolute;left:3714;top:63904;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xFcQA&#10;AADbAAAADwAAAGRycy9kb3ducmV2LnhtbESPT4vCMBTE74LfITzBm6Yr+IdqlF0XQbyo3RX09mje&#10;tmWbl9JEW7+9EQSPw8z8hlmsWlOKG9WusKzgYxiBIE6tLjhT8PuzGcxAOI+ssbRMCu7kYLXsdhYY&#10;a9vwkW6Jz0SAsItRQe59FUvp0pwMuqGtiIP3Z2uDPsg6k7rGJsBNKUdRNJEGCw4LOVa0zin9T65G&#10;QXX4+m7WF7crTqNZ6++n7f6SnZXq99rPOQhPrX+HX+2tVjCe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cRXEAAAA2wAAAA8AAAAAAAAAAAAAAAAAmAIAAGRycy9k&#10;b3ducmV2LnhtbFBLBQYAAAAABAAEAPUAAACJAwAAAAA=&#10;" path="m,l33,71r-9,l11,36,,xe" fillcolor="#1f497d" strokecolor="#1f497d" strokeweight="0">
                  <v:fill opacity="13107f"/>
                  <v:stroke opacity="13107f"/>
                  <v:path arrowok="t" o:connecttype="custom" o:connectlocs="0,0;52388,112713;38100,112713;17463,57150;0,0" o:connectangles="0,0,0,0,0"/>
                </v:shape>
                <v:shape id="Serbest Biçimli 14" o:spid="_x0000_s1051" style="position:absolute;left:1016;top:52998;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9g574A&#10;AADbAAAADwAAAGRycy9kb3ducmV2LnhtbERPXcsBQRS+V/7DdJQ7ZhFpGZJSyoXwvsXdsXPsbnbO&#10;bDOD9e/NhXL59HzPl42pxJOcLy0rGPQTEMSZ1SXnCv5Om94UhA/IGivLpOBNHpaLdmuOqbYvPtDz&#10;GHIRQ9inqKAIoU6l9FlBBn3f1sSRu1lnMETocqkdvmK4qeQwSSbSYMmxocCa1gVl9+PDKPjf7V2t&#10;h5fNdTJanc7S7jQdrkp1O81qBiJQE37ir3urFYzj2P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vYOe+AAAA2wAAAA8AAAAAAAAAAAAAAAAAmAIAAGRycy9kb3ducmV2&#10;LnhtbFBLBQYAAAAABAAEAPUAAACDAwAAAAA=&#10;" path="m,l8,37r,4l15,95,4,49,,xe" fillcolor="#1f497d" strokecolor="#1f497d" strokeweight="0">
                  <v:fill opacity="13107f"/>
                  <v:stroke opacity="13107f"/>
                  <v:path arrowok="t" o:connecttype="custom" o:connectlocs="0,0;12700,58738;12700,65088;23813,150813;6350,77788;0,0" o:connectangles="0,0,0,0,0,0"/>
                </v:shape>
                <v:shape id="Serbest Biçimli 15" o:spid="_x0000_s1052" style="position:absolute;left:3127;top:48252;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1HMUA&#10;AADbAAAADwAAAGRycy9kb3ducmV2LnhtbESPQWsCMRSE7wX/Q3iCt5pVtOjWKGKrSAXBbS+9PTbP&#10;zermZdlEXfvrm0LB4zAz3zCzRWsrcaXGl44VDPoJCOLc6ZILBV+f6+cJCB+QNVaOScGdPCzmnacZ&#10;ptrd+EDXLBQiQtinqMCEUKdS+tyQRd93NXH0jq6xGKJsCqkbvEW4reQwSV6kxZLjgsGaVobyc3ax&#10;Ckarj8vP+36o37IR69NmZwb7b6NUr9suX0EEasMj/N/eagXj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nUcxQAAANsAAAAPAAAAAAAAAAAAAAAAAJgCAABkcnMv&#10;ZG93bnJldi54bWxQSwUGAAAAAAQABAD1AAAAigM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3" style="position:absolute;left:3127;top:60793;width:587;height:3111;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lscMA&#10;AADbAAAADwAAAGRycy9kb3ducmV2LnhtbESPy27CQAxF95X4h5GR2JVJK54pA0ItSGxYEPoBbsZN&#10;omY8aWYI4e/xAomldX2Pj1eb3tWqozZUng28jRNQxLm3FRcGvs/71wWoEJEt1p7JwI0CbNaDlxWm&#10;1l/5RF0WCyUQDikaKGNsUq1DXpLDMPYNsWS/vnUYZWwLbVu8CtzV+j1JZtphxXKhxIY+S8r/sosT&#10;DdzFxWRe/NO2m35dzj/Lw7FaGjMa9tsPUJH6+Fx+tA/WwEzs5RcB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8lscMAAADbAAAADwAAAAAAAAAAAAAAAACYAgAAZHJzL2Rv&#10;d25yZXYueG1sUEsFBgAAAAAEAAQA9QAAAIgDAAAAAA==&#10;" path="m,l6,15r1,3l12,80r9,54l33,188r4,8l22,162,15,146,5,81,1,40,,xe" fillcolor="#1f497d" strokecolor="#1f497d"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4" style="position:absolute;left:3587;top:63984;width:492;height:1047;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iysQA&#10;AADbAAAADwAAAGRycy9kb3ducmV2LnhtbESPQWsCMRSE74X+h/AKvRTN2oPV1SgiLe1FihpEb4/k&#10;dXfp5mXZxHX990Yo9DjMzDfMfNm7WnTUhsqzgtEwA0FsvK24UKD3H4MJiBCRLdaeScGVAiwXjw9z&#10;zK2/8Ja6XSxEgnDIUUEZY5NLGUxJDsPQN8TJ+/Gtw5hkW0jb4iXBXS1fs2wsHVacFkpsaF2S+d2d&#10;nQI6dtPN96kyb6zftT7QWX+aF6Wen/rVDESkPv6H/9pfVsF4BP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osrEAAAA2wAAAA8AAAAAAAAAAAAAAAAAmAIAAGRycy9k&#10;b3ducmV2LnhtbFBLBQYAAAAABAAEAPUAAACJAwAAAAA=&#10;" path="m,l31,66r-7,l,xe" fillcolor="#1f497d" strokecolor="#1f497d" strokeweight="0">
                  <v:fill opacity="13107f"/>
                  <v:stroke opacity="13107f"/>
                  <v:path arrowok="t" o:connecttype="custom" o:connectlocs="0,0;49213,104775;38100,104775;0,0" o:connectangles="0,0,0,0"/>
                </v:shape>
                <v:shape id="Serbest Biçimli 18" o:spid="_x0000_s1055" style="position:absolute;left:3127;top:60396;width:111;height:683;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gJcEA&#10;AADbAAAADwAAAGRycy9kb3ducmV2LnhtbESPT4vCMBTE74LfITzBm6Z6kKUaZVlW8CL4r+DxkTyb&#10;us1LaaJWP/1mYcHjMDO/YRarztXiTm2oPCuYjDMQxNqbiksFp+N69AEiRGSDtWdS8KQAq2W/t8Dc&#10;+Afv6X6IpUgQDjkqsDE2uZRBW3IYxr4hTt7Ftw5jkm0pTYuPBHe1nGbZTDqsOC1YbOjLkv453JyC&#10;yl5xW7x0wEJ+n7y+7s6SSqWGg+5zDiJSF9/h//bGKJhN4e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4CXBAAAA2wAAAA8AAAAAAAAAAAAAAAAAmAIAAGRycy9kb3du&#10;cmV2LnhtbFBLBQYAAAAABAAEAPUAAACGAwAAAAA=&#10;" path="m,l7,17r,26l6,40,,25,,xe" fillcolor="#1f497d" strokecolor="#1f497d" strokeweight="0">
                  <v:fill opacity="13107f"/>
                  <v:stroke opacity="13107f"/>
                  <v:path arrowok="t" o:connecttype="custom" o:connectlocs="0,0;11113,26988;11113,68263;9525,63500;0,39688;0,0" o:connectangles="0,0,0,0,0,0"/>
                </v:shape>
                <v:shape id="Serbest Biçimli 19" o:spid="_x0000_s1056" style="position:absolute;left:3365;top:63111;width:730;height:1920;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NlsMA&#10;AADbAAAADwAAAGRycy9kb3ducmV2LnhtbESPT2sCMRTE7wW/Q3iCt5q1wlJXo6ggSPfkH/D63Dw3&#10;i5uXsEl1/fZNodDjMDO/YRar3rbiQV1oHCuYjDMQxJXTDdcKzqfd+yeIEJE1to5JwYsCrJaDtwUW&#10;2j35QI9jrEWCcChQgYnRF1KGypDFMHaeOHk311mMSXa11B0+E9y28iPLcmmx4bRg0NPWUHU/flsF&#10;5cbMmvrwNSk3MvdXX1726/NFqdGwX89BROrjf/ivvdcK8i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NNlsMAAADbAAAADwAAAAAAAAAAAAAAAACYAgAAZHJzL2Rv&#10;d25yZXYueG1sUEsFBgAAAAAEAAQA9QAAAIgDAAAAAA==&#10;" path="m,l7,16,22,50,33,86r13,35l45,121,14,55,11,44,,xe" fillcolor="#1f497d" strokecolor="#1f497d"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Pr="005271DD" w:rsidRDefault="00302A66" w:rsidP="00302A66">
      <w:pPr>
        <w:jc w:val="center"/>
        <w:rPr>
          <w:rFonts w:ascii="Times New Roman" w:eastAsia="Times New Roman" w:hAnsi="Times New Roman" w:cs="Times New Roman"/>
          <w:b/>
          <w:bCs/>
          <w:noProof/>
          <w:color w:val="333333"/>
          <w:sz w:val="24"/>
          <w:szCs w:val="24"/>
          <w:lang w:eastAsia="tr-TR"/>
        </w:rPr>
      </w:pPr>
    </w:p>
    <w:p w:rsidR="00302A66" w:rsidRDefault="00302A66" w:rsidP="00302A66">
      <w:pPr>
        <w:jc w:val="center"/>
        <w:rPr>
          <w:rFonts w:ascii="Times New Roman" w:eastAsia="Times New Roman" w:hAnsi="Times New Roman" w:cs="Times New Roman"/>
          <w:b/>
          <w:bCs/>
          <w:noProof/>
          <w:color w:val="333333"/>
          <w:sz w:val="20"/>
          <w:szCs w:val="24"/>
          <w:lang w:eastAsia="tr-TR"/>
        </w:rPr>
      </w:pPr>
    </w:p>
    <w:p w:rsidR="00302A66" w:rsidRDefault="00302A66" w:rsidP="00302A66">
      <w:pPr>
        <w:rPr>
          <w:rFonts w:ascii="Times New Roman" w:eastAsia="Times New Roman" w:hAnsi="Times New Roman" w:cs="Times New Roman"/>
          <w:b/>
          <w:bCs/>
          <w:noProof/>
          <w:color w:val="333333"/>
          <w:sz w:val="20"/>
          <w:szCs w:val="24"/>
          <w:lang w:eastAsia="tr-TR"/>
        </w:rPr>
      </w:pPr>
    </w:p>
    <w:p w:rsidR="00302A66" w:rsidRPr="009F4EF4" w:rsidRDefault="00302A66" w:rsidP="00302A66">
      <w:pPr>
        <w:spacing w:after="0" w:line="240" w:lineRule="auto"/>
        <w:jc w:val="center"/>
        <w:rPr>
          <w:rFonts w:ascii="Times New Roman" w:eastAsia="Times New Roman" w:hAnsi="Times New Roman" w:cs="Times New Roman"/>
          <w:b/>
          <w:bCs/>
          <w:noProof/>
          <w:color w:val="333333"/>
          <w:sz w:val="28"/>
          <w:szCs w:val="28"/>
          <w:lang w:eastAsia="tr-TR"/>
        </w:rPr>
      </w:pPr>
    </w:p>
    <w:p w:rsidR="00302A66" w:rsidRPr="001949D0" w:rsidRDefault="00302A66" w:rsidP="00302A66">
      <w:pPr>
        <w:spacing w:after="0" w:line="240" w:lineRule="auto"/>
        <w:jc w:val="center"/>
        <w:rPr>
          <w:rFonts w:ascii="Times New Roman" w:eastAsia="Times New Roman" w:hAnsi="Times New Roman" w:cs="Times New Roman"/>
          <w:b/>
          <w:bCs/>
          <w:noProof/>
          <w:color w:val="333333"/>
          <w:sz w:val="40"/>
          <w:szCs w:val="36"/>
          <w:lang w:eastAsia="tr-TR"/>
        </w:rPr>
      </w:pPr>
      <w:r>
        <w:rPr>
          <w:rFonts w:ascii="Times New Roman" w:eastAsia="Times New Roman" w:hAnsi="Times New Roman" w:cs="Times New Roman"/>
          <w:b/>
          <w:bCs/>
          <w:noProof/>
          <w:color w:val="333333"/>
          <w:sz w:val="36"/>
          <w:szCs w:val="36"/>
          <w:lang w:eastAsia="tr-TR"/>
        </w:rPr>
        <w:t xml:space="preserve">                                           </w:t>
      </w:r>
      <w:r w:rsidRPr="001949D0">
        <w:rPr>
          <w:rFonts w:ascii="Times New Roman" w:eastAsia="Times New Roman" w:hAnsi="Times New Roman" w:cs="Times New Roman"/>
          <w:b/>
          <w:bCs/>
          <w:noProof/>
          <w:color w:val="333333"/>
          <w:sz w:val="40"/>
          <w:szCs w:val="36"/>
          <w:lang w:eastAsia="tr-TR"/>
        </w:rPr>
        <w:t>STRATEJİK PLAN</w:t>
      </w:r>
    </w:p>
    <w:p w:rsidR="00302A66" w:rsidRPr="001949D0" w:rsidRDefault="00302A66" w:rsidP="00302A66">
      <w:pPr>
        <w:spacing w:after="0" w:line="240" w:lineRule="auto"/>
        <w:jc w:val="center"/>
        <w:rPr>
          <w:rFonts w:ascii="Times New Roman" w:eastAsia="Times New Roman" w:hAnsi="Times New Roman" w:cs="Times New Roman"/>
          <w:b/>
          <w:bCs/>
          <w:noProof/>
          <w:color w:val="333333"/>
          <w:sz w:val="40"/>
          <w:szCs w:val="36"/>
          <w:lang w:eastAsia="tr-TR"/>
        </w:rPr>
      </w:pPr>
      <w:r w:rsidRPr="001949D0">
        <w:rPr>
          <w:rFonts w:ascii="Times New Roman" w:eastAsia="Times New Roman" w:hAnsi="Times New Roman" w:cs="Times New Roman"/>
          <w:b/>
          <w:bCs/>
          <w:noProof/>
          <w:color w:val="333333"/>
          <w:sz w:val="40"/>
          <w:szCs w:val="36"/>
          <w:lang w:eastAsia="tr-TR"/>
        </w:rPr>
        <w:t xml:space="preserve">                                   </w:t>
      </w:r>
      <w:r>
        <w:rPr>
          <w:rFonts w:ascii="Times New Roman" w:eastAsia="Times New Roman" w:hAnsi="Times New Roman" w:cs="Times New Roman"/>
          <w:b/>
          <w:bCs/>
          <w:noProof/>
          <w:color w:val="333333"/>
          <w:sz w:val="40"/>
          <w:szCs w:val="36"/>
          <w:lang w:eastAsia="tr-TR"/>
        </w:rPr>
        <w:t>2019-2023</w:t>
      </w:r>
    </w:p>
    <w:p w:rsidR="00302A66" w:rsidRDefault="00302A66" w:rsidP="00302A66">
      <w:pPr>
        <w:rPr>
          <w:rFonts w:ascii="Times New Roman" w:eastAsia="Times New Roman" w:hAnsi="Times New Roman" w:cs="Times New Roman"/>
          <w:b/>
          <w:bCs/>
          <w:noProof/>
          <w:color w:val="333333"/>
          <w:sz w:val="20"/>
          <w:szCs w:val="24"/>
          <w:lang w:eastAsia="tr-TR"/>
        </w:rPr>
      </w:pPr>
    </w:p>
    <w:p w:rsidR="00106827" w:rsidRDefault="00106827" w:rsidP="00106827">
      <w:pPr>
        <w:jc w:val="center"/>
      </w:pPr>
    </w:p>
    <w:p w:rsidR="00106827" w:rsidRPr="00EB776E" w:rsidRDefault="00106827" w:rsidP="00EB776E">
      <w:pPr>
        <w:jc w:val="center"/>
      </w:pPr>
      <w:r>
        <w:rPr>
          <w:rFonts w:ascii="Times New Roman" w:hAnsi="Times New Roman"/>
          <w:b/>
          <w:noProof/>
          <w:color w:val="333333"/>
          <w:sz w:val="24"/>
          <w:szCs w:val="24"/>
          <w:lang w:eastAsia="tr-TR"/>
        </w:rPr>
        <w:lastRenderedPageBreak/>
        <w:drawing>
          <wp:inline distT="0" distB="0" distL="0" distR="0" wp14:anchorId="755D2471" wp14:editId="114C043B">
            <wp:extent cx="5751320" cy="3543300"/>
            <wp:effectExtent l="0" t="0" r="0" b="0"/>
            <wp:docPr id="3" name="Resim 1" descr="\\MEMUR\Users\Public\DSC_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UR\Users\Public\DSC_9525.JPG"/>
                    <pic:cNvPicPr>
                      <a:picLocks noChangeAspect="1" noChangeArrowheads="1"/>
                    </pic:cNvPicPr>
                  </pic:nvPicPr>
                  <pic:blipFill>
                    <a:blip r:embed="rId9" cstate="print"/>
                    <a:srcRect/>
                    <a:stretch>
                      <a:fillRect/>
                    </a:stretch>
                  </pic:blipFill>
                  <pic:spPr bwMode="auto">
                    <a:xfrm>
                      <a:off x="0" y="0"/>
                      <a:ext cx="5759450" cy="3548309"/>
                    </a:xfrm>
                    <a:prstGeom prst="rect">
                      <a:avLst/>
                    </a:prstGeom>
                    <a:noFill/>
                    <a:ln w="9525">
                      <a:noFill/>
                      <a:miter lim="800000"/>
                      <a:headEnd/>
                      <a:tailEnd/>
                    </a:ln>
                  </pic:spPr>
                </pic:pic>
              </a:graphicData>
            </a:graphic>
          </wp:inline>
        </w:drawing>
      </w:r>
    </w:p>
    <w:p w:rsidR="00106827" w:rsidRPr="00DA011D" w:rsidRDefault="00106827" w:rsidP="00106827">
      <w:pPr>
        <w:pStyle w:val="AralkYok"/>
        <w:jc w:val="center"/>
        <w:rPr>
          <w:rFonts w:ascii="Times New Roman" w:hAnsi="Times New Roman" w:cs="Times New Roman"/>
          <w:b/>
          <w:sz w:val="24"/>
          <w:szCs w:val="24"/>
        </w:rPr>
      </w:pPr>
      <w:r w:rsidRPr="00DA011D">
        <w:rPr>
          <w:rFonts w:ascii="Times New Roman" w:hAnsi="Times New Roman" w:cs="Times New Roman"/>
          <w:b/>
          <w:sz w:val="24"/>
          <w:szCs w:val="24"/>
        </w:rPr>
        <w:t>SUNUŞ</w:t>
      </w:r>
    </w:p>
    <w:p w:rsidR="00106827" w:rsidRPr="00B10648" w:rsidRDefault="00106827" w:rsidP="00106827">
      <w:pPr>
        <w:pStyle w:val="AralkYok"/>
        <w:rPr>
          <w:rFonts w:ascii="Times New Roman" w:hAnsi="Times New Roman" w:cs="Times New Roman"/>
          <w:szCs w:val="24"/>
        </w:rPr>
      </w:pPr>
    </w:p>
    <w:p w:rsidR="00106827" w:rsidRDefault="00106827" w:rsidP="00106827">
      <w:pPr>
        <w:pStyle w:val="AralkYok"/>
        <w:jc w:val="both"/>
        <w:rPr>
          <w:rFonts w:ascii="Times New Roman" w:hAnsi="Times New Roman"/>
          <w:szCs w:val="24"/>
        </w:rPr>
      </w:pPr>
      <w:r w:rsidRPr="00B10648">
        <w:rPr>
          <w:rFonts w:ascii="Times New Roman" w:hAnsi="Times New Roman" w:cs="Times New Roman"/>
          <w:szCs w:val="24"/>
        </w:rPr>
        <w:tab/>
      </w:r>
      <w:r w:rsidRPr="00B10648">
        <w:rPr>
          <w:rFonts w:ascii="Times New Roman" w:hAnsi="Times New Roman"/>
          <w:szCs w:val="24"/>
        </w:rPr>
        <w:t>Bilim ve teknolojinin baş döndüren bir hızda ilerlediği günümüzde bilgi en büyük güçtür. Ülkeler, geleceğin dünyasında güçlü olmak için büyük bir rekabet halinde bilgi üretmekte, bilime ve teknolojiye yatırım yapmaktadır. Bu yarışta geride kalan ülkelerin şüphesiz ki geleceğin dünyasında bir ağırlığı ya da iddiası olamayacaktır.</w:t>
      </w:r>
      <w:r>
        <w:rPr>
          <w:rFonts w:ascii="Times New Roman" w:hAnsi="Times New Roman"/>
          <w:szCs w:val="24"/>
        </w:rPr>
        <w:t xml:space="preserve"> </w:t>
      </w:r>
      <w:r w:rsidRPr="00B10648">
        <w:rPr>
          <w:rFonts w:ascii="Times New Roman" w:hAnsi="Times New Roman"/>
          <w:szCs w:val="24"/>
        </w:rPr>
        <w:t>Bu kapsamda, genç nesillere iyi bir eğitim vermek ve onları dünya ile rekabet edebilecek donanımlı bireyler olarak yetiştirmek her zamankinden çok daha büyük bir önem arz</w:t>
      </w:r>
      <w:r>
        <w:rPr>
          <w:rFonts w:ascii="Times New Roman" w:hAnsi="Times New Roman"/>
          <w:szCs w:val="24"/>
        </w:rPr>
        <w:t xml:space="preserve"> </w:t>
      </w:r>
      <w:r w:rsidRPr="00B10648">
        <w:rPr>
          <w:rFonts w:ascii="Times New Roman" w:hAnsi="Times New Roman"/>
          <w:szCs w:val="24"/>
        </w:rPr>
        <w:t>etmekte</w:t>
      </w:r>
      <w:r>
        <w:rPr>
          <w:rFonts w:ascii="Times New Roman" w:hAnsi="Times New Roman"/>
          <w:szCs w:val="24"/>
        </w:rPr>
        <w:t>dir.</w:t>
      </w:r>
    </w:p>
    <w:p w:rsidR="00106827" w:rsidRPr="00B10648" w:rsidRDefault="00106827" w:rsidP="00106827">
      <w:pPr>
        <w:pStyle w:val="AralkYok"/>
        <w:ind w:firstLine="708"/>
        <w:jc w:val="both"/>
        <w:rPr>
          <w:rFonts w:ascii="Times New Roman" w:hAnsi="Times New Roman"/>
          <w:szCs w:val="24"/>
        </w:rPr>
      </w:pPr>
    </w:p>
    <w:p w:rsidR="00106827" w:rsidRDefault="00106827" w:rsidP="00106827">
      <w:pPr>
        <w:pStyle w:val="AralkYok"/>
        <w:ind w:firstLine="708"/>
        <w:jc w:val="both"/>
        <w:rPr>
          <w:rFonts w:ascii="Times New Roman" w:hAnsi="Times New Roman"/>
          <w:szCs w:val="24"/>
        </w:rPr>
      </w:pPr>
      <w:r w:rsidRPr="00B10648">
        <w:rPr>
          <w:rFonts w:ascii="Times New Roman" w:hAnsi="Times New Roman"/>
          <w:szCs w:val="24"/>
        </w:rPr>
        <w:t>Çocuklarımızı ve gençlerimizi, araştıran, sorgulayan, özgüven sahibi, milli ve manevi değerlerine bağlı, milletine ve tüm insanlığa karşı sorum</w:t>
      </w:r>
      <w:r w:rsidR="001814FC">
        <w:rPr>
          <w:rFonts w:ascii="Times New Roman" w:hAnsi="Times New Roman"/>
          <w:szCs w:val="24"/>
        </w:rPr>
        <w:t>lu</w:t>
      </w:r>
      <w:r w:rsidRPr="00B10648">
        <w:rPr>
          <w:rFonts w:ascii="Times New Roman" w:hAnsi="Times New Roman"/>
          <w:szCs w:val="24"/>
        </w:rPr>
        <w:t xml:space="preserve">luk hisseden, yüksek karakterli bireyler olarak yetiştirebilmek, şüphesiz iyi bir eğitim sistemi ve planlı çalışmak ile mümkün olabilir. </w:t>
      </w:r>
    </w:p>
    <w:p w:rsidR="00106827" w:rsidRPr="00B10648" w:rsidRDefault="00106827" w:rsidP="00106827">
      <w:pPr>
        <w:pStyle w:val="AralkYok"/>
        <w:ind w:firstLine="708"/>
        <w:jc w:val="both"/>
        <w:rPr>
          <w:rFonts w:ascii="Times New Roman" w:hAnsi="Times New Roman"/>
          <w:szCs w:val="24"/>
        </w:rPr>
      </w:pPr>
    </w:p>
    <w:p w:rsidR="00106827" w:rsidRPr="00B10648" w:rsidRDefault="00106827" w:rsidP="00106827">
      <w:pPr>
        <w:pStyle w:val="AralkYok"/>
        <w:ind w:firstLine="708"/>
        <w:jc w:val="both"/>
        <w:rPr>
          <w:rFonts w:ascii="Times New Roman" w:hAnsi="Times New Roman"/>
          <w:szCs w:val="24"/>
        </w:rPr>
      </w:pPr>
      <w:r w:rsidRPr="00B10648">
        <w:rPr>
          <w:rFonts w:ascii="Times New Roman" w:hAnsi="Times New Roman"/>
          <w:szCs w:val="24"/>
        </w:rPr>
        <w:t>Mehmet Akif Ersoy İlkokulu, mevcut haliyle okul öncesi ve ilk</w:t>
      </w:r>
      <w:r w:rsidR="001814FC">
        <w:rPr>
          <w:rFonts w:ascii="Times New Roman" w:hAnsi="Times New Roman"/>
          <w:szCs w:val="24"/>
        </w:rPr>
        <w:t>okul seviyesindeki çocuklarımıza</w:t>
      </w:r>
      <w:r w:rsidRPr="00B10648">
        <w:rPr>
          <w:rFonts w:ascii="Times New Roman" w:hAnsi="Times New Roman"/>
          <w:szCs w:val="24"/>
        </w:rPr>
        <w:t xml:space="preserve"> eğitim hizmeti vermekte olan standartları yüksek bir okuldur</w:t>
      </w:r>
      <w:r>
        <w:rPr>
          <w:rFonts w:ascii="Times New Roman" w:hAnsi="Times New Roman"/>
          <w:szCs w:val="24"/>
        </w:rPr>
        <w:t xml:space="preserve">. </w:t>
      </w:r>
      <w:r w:rsidRPr="00B10648">
        <w:rPr>
          <w:rFonts w:ascii="Times New Roman" w:hAnsi="Times New Roman"/>
          <w:szCs w:val="24"/>
        </w:rPr>
        <w:t>Eğitim alanındaki gelişmeler, değişen hayat şartları, ortaya çıkan yeni ihtiyaçlar ve bir takım sorunlar göz önüne alındığında geleceğe dönük planlamaların yapılması, hedefler belirlenmesi ve stratejiler geliştirilmesi bir zorunluluk olarak ortaya çıkmaktadır.</w:t>
      </w:r>
    </w:p>
    <w:p w:rsidR="00106827" w:rsidRPr="00B10648" w:rsidRDefault="00106827" w:rsidP="00106827">
      <w:pPr>
        <w:pStyle w:val="AralkYok"/>
        <w:ind w:firstLine="708"/>
        <w:jc w:val="both"/>
        <w:rPr>
          <w:rFonts w:ascii="Times New Roman" w:hAnsi="Times New Roman"/>
          <w:szCs w:val="24"/>
        </w:rPr>
      </w:pPr>
    </w:p>
    <w:p w:rsidR="00106827" w:rsidRDefault="00106827" w:rsidP="00106827">
      <w:pPr>
        <w:pStyle w:val="AralkYok"/>
        <w:ind w:firstLine="708"/>
        <w:jc w:val="both"/>
        <w:rPr>
          <w:rFonts w:ascii="Times New Roman" w:hAnsi="Times New Roman"/>
          <w:szCs w:val="24"/>
        </w:rPr>
      </w:pPr>
      <w:r w:rsidRPr="00B10648">
        <w:rPr>
          <w:rFonts w:ascii="Times New Roman" w:hAnsi="Times New Roman"/>
          <w:szCs w:val="24"/>
        </w:rPr>
        <w:t>İşte bu mülahazalarla tüm paydaşlarımızın katılımıyla oluşturduğumuz Stratejik Plan Hazırlama Ekib</w:t>
      </w:r>
      <w:r w:rsidR="008D149F">
        <w:rPr>
          <w:rFonts w:ascii="Times New Roman" w:hAnsi="Times New Roman"/>
          <w:szCs w:val="24"/>
        </w:rPr>
        <w:t>imiz, uzun süren bir çalışmanın</w:t>
      </w:r>
      <w:r>
        <w:rPr>
          <w:rFonts w:ascii="Times New Roman" w:hAnsi="Times New Roman"/>
          <w:szCs w:val="24"/>
        </w:rPr>
        <w:t xml:space="preserve"> </w:t>
      </w:r>
      <w:r w:rsidRPr="00B10648">
        <w:rPr>
          <w:rFonts w:ascii="Times New Roman" w:hAnsi="Times New Roman"/>
          <w:szCs w:val="24"/>
        </w:rPr>
        <w:t xml:space="preserve">neticesinde </w:t>
      </w:r>
      <w:r>
        <w:rPr>
          <w:rFonts w:ascii="Times New Roman" w:hAnsi="Times New Roman"/>
          <w:szCs w:val="24"/>
        </w:rPr>
        <w:t>2019-2023</w:t>
      </w:r>
      <w:r w:rsidRPr="00B10648">
        <w:rPr>
          <w:rFonts w:ascii="Times New Roman" w:hAnsi="Times New Roman"/>
          <w:szCs w:val="24"/>
        </w:rPr>
        <w:t xml:space="preserve"> yılları arasındaki dönemi kapsayan ve okulumuzu çok daha yüksek standartlara çıkaracağına inandığımız Stratejik Planımızı hazırlamıştır. Bu planda hem okulumuzun mevcut durumu değerlendirilmiş hem de gelecek 5 yıllık dönem için somut hedefler belirlenmiştir. </w:t>
      </w:r>
    </w:p>
    <w:p w:rsidR="00106827" w:rsidRPr="00B10648" w:rsidRDefault="00106827" w:rsidP="00106827">
      <w:pPr>
        <w:pStyle w:val="AralkYok"/>
        <w:ind w:firstLine="708"/>
        <w:jc w:val="both"/>
        <w:rPr>
          <w:rFonts w:ascii="Times New Roman" w:hAnsi="Times New Roman"/>
          <w:szCs w:val="24"/>
        </w:rPr>
      </w:pPr>
    </w:p>
    <w:p w:rsidR="00106827" w:rsidRPr="00B10648" w:rsidRDefault="00106827" w:rsidP="00106827">
      <w:pPr>
        <w:pStyle w:val="AralkYok"/>
        <w:ind w:firstLine="708"/>
        <w:jc w:val="both"/>
        <w:rPr>
          <w:rFonts w:ascii="Times New Roman" w:hAnsi="Times New Roman"/>
          <w:szCs w:val="24"/>
        </w:rPr>
      </w:pPr>
      <w:proofErr w:type="gramStart"/>
      <w:r w:rsidRPr="00B10648">
        <w:rPr>
          <w:rFonts w:ascii="Times New Roman" w:hAnsi="Times New Roman"/>
          <w:szCs w:val="24"/>
        </w:rPr>
        <w:t xml:space="preserve">İnanıyorum </w:t>
      </w:r>
      <w:r>
        <w:rPr>
          <w:rFonts w:ascii="Times New Roman" w:hAnsi="Times New Roman"/>
          <w:szCs w:val="24"/>
        </w:rPr>
        <w:t xml:space="preserve"> </w:t>
      </w:r>
      <w:r w:rsidRPr="00B10648">
        <w:rPr>
          <w:rFonts w:ascii="Times New Roman" w:hAnsi="Times New Roman"/>
          <w:szCs w:val="24"/>
        </w:rPr>
        <w:t>ki</w:t>
      </w:r>
      <w:proofErr w:type="gramEnd"/>
      <w:r w:rsidRPr="00B10648">
        <w:rPr>
          <w:rFonts w:ascii="Times New Roman" w:hAnsi="Times New Roman"/>
          <w:szCs w:val="24"/>
        </w:rPr>
        <w:t xml:space="preserve"> okul yönetimi</w:t>
      </w:r>
      <w:r>
        <w:rPr>
          <w:rFonts w:ascii="Times New Roman" w:hAnsi="Times New Roman"/>
          <w:szCs w:val="24"/>
        </w:rPr>
        <w:t>mi</w:t>
      </w:r>
      <w:r w:rsidRPr="00B10648">
        <w:rPr>
          <w:rFonts w:ascii="Times New Roman" w:hAnsi="Times New Roman"/>
          <w:szCs w:val="24"/>
        </w:rPr>
        <w:t xml:space="preserve">z, öğretmen </w:t>
      </w:r>
      <w:r>
        <w:rPr>
          <w:rFonts w:ascii="Times New Roman" w:hAnsi="Times New Roman"/>
          <w:szCs w:val="24"/>
        </w:rPr>
        <w:t xml:space="preserve"> </w:t>
      </w:r>
      <w:r w:rsidRPr="00B10648">
        <w:rPr>
          <w:rFonts w:ascii="Times New Roman" w:hAnsi="Times New Roman"/>
          <w:szCs w:val="24"/>
        </w:rPr>
        <w:t xml:space="preserve">kadromuz ve </w:t>
      </w:r>
      <w:r w:rsidR="008D149F">
        <w:rPr>
          <w:rFonts w:ascii="Times New Roman" w:hAnsi="Times New Roman"/>
          <w:szCs w:val="24"/>
        </w:rPr>
        <w:t>o</w:t>
      </w:r>
      <w:r w:rsidRPr="00B10648">
        <w:rPr>
          <w:rFonts w:ascii="Times New Roman" w:hAnsi="Times New Roman"/>
          <w:szCs w:val="24"/>
        </w:rPr>
        <w:t xml:space="preserve">kul </w:t>
      </w:r>
      <w:r w:rsidR="008D149F">
        <w:rPr>
          <w:rFonts w:ascii="Times New Roman" w:hAnsi="Times New Roman"/>
          <w:szCs w:val="24"/>
        </w:rPr>
        <w:t>a</w:t>
      </w:r>
      <w:r w:rsidRPr="00B10648">
        <w:rPr>
          <w:rFonts w:ascii="Times New Roman" w:hAnsi="Times New Roman"/>
          <w:szCs w:val="24"/>
        </w:rPr>
        <w:t xml:space="preserve">ile </w:t>
      </w:r>
      <w:r w:rsidR="008D149F">
        <w:rPr>
          <w:rFonts w:ascii="Times New Roman" w:hAnsi="Times New Roman"/>
          <w:szCs w:val="24"/>
        </w:rPr>
        <w:t>b</w:t>
      </w:r>
      <w:r w:rsidRPr="00B10648">
        <w:rPr>
          <w:rFonts w:ascii="Times New Roman" w:hAnsi="Times New Roman"/>
          <w:szCs w:val="24"/>
        </w:rPr>
        <w:t xml:space="preserve">irliğimiz tam bir uyum içinde çalışarak okulumuzu belirlenen hedeflere rahatlıkla ulaştıracaktır. Eğitimde yükselen bir değer olan okulumuzda, görev yapan tüm personel, bu inanca sahiptir ve geleceğimizin teminatı olan çocuklarımıza en güzel eğitim </w:t>
      </w:r>
      <w:proofErr w:type="gramStart"/>
      <w:r w:rsidRPr="00B10648">
        <w:rPr>
          <w:rFonts w:ascii="Times New Roman" w:hAnsi="Times New Roman"/>
          <w:szCs w:val="24"/>
        </w:rPr>
        <w:t>imkanlarını</w:t>
      </w:r>
      <w:proofErr w:type="gramEnd"/>
      <w:r w:rsidRPr="00B10648">
        <w:rPr>
          <w:rFonts w:ascii="Times New Roman" w:hAnsi="Times New Roman"/>
          <w:szCs w:val="24"/>
        </w:rPr>
        <w:t xml:space="preserve"> sunabilmek için her türlü gayreti sergileyecektir.</w:t>
      </w:r>
    </w:p>
    <w:p w:rsidR="00106827" w:rsidRPr="00B10648" w:rsidRDefault="00106827" w:rsidP="00106827">
      <w:pPr>
        <w:pStyle w:val="AralkYok"/>
        <w:ind w:firstLine="708"/>
        <w:jc w:val="both"/>
        <w:rPr>
          <w:rFonts w:ascii="Times New Roman" w:hAnsi="Times New Roman"/>
          <w:szCs w:val="24"/>
        </w:rPr>
      </w:pPr>
    </w:p>
    <w:p w:rsidR="00106827" w:rsidRPr="00B10648" w:rsidRDefault="00106827" w:rsidP="00106827">
      <w:pPr>
        <w:pStyle w:val="AralkYok"/>
        <w:ind w:firstLine="708"/>
        <w:jc w:val="both"/>
        <w:rPr>
          <w:rFonts w:ascii="Times New Roman" w:hAnsi="Times New Roman"/>
          <w:szCs w:val="24"/>
        </w:rPr>
      </w:pPr>
      <w:r w:rsidRPr="00B10648">
        <w:rPr>
          <w:rFonts w:ascii="Times New Roman" w:hAnsi="Times New Roman"/>
          <w:szCs w:val="24"/>
        </w:rPr>
        <w:t>Bu duygu ve düşüncelerle Stratejik Planımızın hazırlanmasında emeği geçen tüm öğretmenlerimize ve katkı sağlayan paydaşlarımıza teşekkür ediyor, Önümüzdeki yılların okulumuz ve öğrencilerimiz adına büyük başarıların yaşandığı yıllar olmasını diliyorum.</w:t>
      </w:r>
    </w:p>
    <w:p w:rsidR="00EB776E" w:rsidRDefault="00106827" w:rsidP="00106827">
      <w:pPr>
        <w:pStyle w:val="AralkYok"/>
        <w:rPr>
          <w:rFonts w:ascii="Times New Roman" w:hAnsi="Times New Roman"/>
          <w:b/>
          <w:szCs w:val="24"/>
        </w:rPr>
      </w:pPr>
      <w:r w:rsidRPr="00B10648">
        <w:rPr>
          <w:rFonts w:ascii="Times New Roman" w:hAnsi="Times New Roman"/>
          <w:b/>
          <w:szCs w:val="24"/>
        </w:rPr>
        <w:t xml:space="preserve">                                                                                                                         </w:t>
      </w:r>
      <w:r>
        <w:rPr>
          <w:rFonts w:ascii="Times New Roman" w:hAnsi="Times New Roman"/>
          <w:b/>
          <w:szCs w:val="24"/>
        </w:rPr>
        <w:t xml:space="preserve">         </w:t>
      </w:r>
    </w:p>
    <w:p w:rsidR="00106827" w:rsidRPr="00B10648" w:rsidRDefault="00106827" w:rsidP="00EB776E">
      <w:pPr>
        <w:pStyle w:val="AralkYok"/>
        <w:ind w:left="6372"/>
        <w:rPr>
          <w:rFonts w:ascii="Times New Roman" w:hAnsi="Times New Roman"/>
          <w:b/>
          <w:szCs w:val="24"/>
        </w:rPr>
      </w:pPr>
      <w:r>
        <w:rPr>
          <w:rFonts w:ascii="Times New Roman" w:hAnsi="Times New Roman"/>
          <w:b/>
          <w:szCs w:val="24"/>
        </w:rPr>
        <w:t xml:space="preserve">  </w:t>
      </w:r>
      <w:r w:rsidR="00EB776E">
        <w:rPr>
          <w:rFonts w:ascii="Times New Roman" w:hAnsi="Times New Roman"/>
          <w:b/>
          <w:szCs w:val="24"/>
        </w:rPr>
        <w:t xml:space="preserve">   </w:t>
      </w:r>
      <w:r w:rsidRPr="00B10648">
        <w:rPr>
          <w:rFonts w:ascii="Times New Roman" w:hAnsi="Times New Roman"/>
          <w:b/>
          <w:szCs w:val="24"/>
        </w:rPr>
        <w:t xml:space="preserve">   </w:t>
      </w:r>
      <w:r>
        <w:rPr>
          <w:rFonts w:ascii="Times New Roman" w:hAnsi="Times New Roman"/>
          <w:b/>
          <w:szCs w:val="24"/>
        </w:rPr>
        <w:t xml:space="preserve">  Ali ÖZALAN</w:t>
      </w:r>
    </w:p>
    <w:p w:rsidR="00106827" w:rsidRPr="00B10648" w:rsidRDefault="00106827" w:rsidP="00106827">
      <w:pPr>
        <w:pStyle w:val="AralkYok"/>
        <w:rPr>
          <w:rFonts w:ascii="Times New Roman" w:hAnsi="Times New Roman"/>
          <w:b/>
          <w:szCs w:val="24"/>
        </w:rPr>
      </w:pPr>
      <w:r w:rsidRPr="00B10648">
        <w:rPr>
          <w:rFonts w:ascii="Times New Roman" w:hAnsi="Times New Roman"/>
          <w:b/>
          <w:szCs w:val="24"/>
        </w:rPr>
        <w:t xml:space="preserve">                                                                                                                               </w:t>
      </w:r>
      <w:r>
        <w:rPr>
          <w:rFonts w:ascii="Times New Roman" w:hAnsi="Times New Roman"/>
          <w:b/>
          <w:szCs w:val="24"/>
        </w:rPr>
        <w:t xml:space="preserve">          </w:t>
      </w:r>
      <w:r w:rsidRPr="00B10648">
        <w:rPr>
          <w:rFonts w:ascii="Times New Roman" w:hAnsi="Times New Roman"/>
          <w:b/>
          <w:szCs w:val="24"/>
        </w:rPr>
        <w:t>Okul Müdürü</w:t>
      </w:r>
    </w:p>
    <w:p w:rsidR="00106827" w:rsidRPr="006B084A" w:rsidRDefault="00106827" w:rsidP="00106827">
      <w:pPr>
        <w:keepNext/>
        <w:keepLines/>
        <w:spacing w:before="360" w:after="360" w:line="360" w:lineRule="auto"/>
        <w:outlineLvl w:val="0"/>
        <w:rPr>
          <w:rFonts w:ascii="Times New Roman" w:eastAsia="SimSun" w:hAnsi="Times New Roman" w:cs="Times New Roman"/>
          <w:b/>
          <w:color w:val="00B0F0"/>
          <w:sz w:val="24"/>
          <w:szCs w:val="40"/>
          <w:lang w:eastAsia="tr-TR"/>
        </w:rPr>
      </w:pPr>
      <w:bookmarkStart w:id="0" w:name="_Toc1564500"/>
      <w:r w:rsidRPr="006B084A">
        <w:rPr>
          <w:rFonts w:ascii="Times New Roman" w:eastAsia="SimSun" w:hAnsi="Times New Roman" w:cs="Times New Roman"/>
          <w:b/>
          <w:color w:val="00B0F0"/>
          <w:sz w:val="28"/>
          <w:szCs w:val="40"/>
          <w:lang w:eastAsia="tr-TR"/>
        </w:rPr>
        <w:lastRenderedPageBreak/>
        <w:t>İçindekiler</w:t>
      </w:r>
      <w:bookmarkEnd w:id="0"/>
    </w:p>
    <w:p w:rsidR="00E07B74" w:rsidRPr="006B084A" w:rsidRDefault="00810157">
      <w:pPr>
        <w:pStyle w:val="T1"/>
        <w:tabs>
          <w:tab w:val="right" w:leader="dot" w:pos="9062"/>
        </w:tabs>
        <w:rPr>
          <w:rFonts w:ascii="Times New Roman" w:hAnsi="Times New Roman" w:cs="Times New Roman"/>
          <w:noProof/>
        </w:rPr>
      </w:pPr>
      <w:r w:rsidRPr="006B084A">
        <w:rPr>
          <w:rFonts w:ascii="Times New Roman" w:eastAsia="Times New Roman" w:hAnsi="Times New Roman" w:cs="Times New Roman"/>
          <w:i/>
          <w:iCs/>
          <w:caps/>
          <w:sz w:val="20"/>
          <w:szCs w:val="24"/>
          <w:lang w:eastAsia="tr-TR"/>
        </w:rPr>
        <w:fldChar w:fldCharType="begin"/>
      </w:r>
      <w:r w:rsidR="00106827" w:rsidRPr="006B084A">
        <w:rPr>
          <w:rFonts w:ascii="Times New Roman" w:eastAsia="Times New Roman" w:hAnsi="Times New Roman" w:cs="Times New Roman"/>
          <w:i/>
          <w:iCs/>
          <w:caps/>
          <w:sz w:val="20"/>
          <w:szCs w:val="24"/>
          <w:lang w:eastAsia="tr-TR"/>
        </w:rPr>
        <w:instrText xml:space="preserve"> TOC \o "1-2" \h \z \u </w:instrText>
      </w:r>
      <w:r w:rsidRPr="006B084A">
        <w:rPr>
          <w:rFonts w:ascii="Times New Roman" w:eastAsia="Times New Roman" w:hAnsi="Times New Roman" w:cs="Times New Roman"/>
          <w:i/>
          <w:iCs/>
          <w:caps/>
          <w:sz w:val="20"/>
          <w:szCs w:val="24"/>
          <w:lang w:eastAsia="tr-TR"/>
        </w:rPr>
        <w:fldChar w:fldCharType="separate"/>
      </w:r>
      <w:hyperlink w:anchor="_Toc1564500" w:history="1">
        <w:r w:rsidR="00E07B74" w:rsidRPr="006B084A">
          <w:rPr>
            <w:rStyle w:val="Kpr"/>
            <w:rFonts w:ascii="Times New Roman" w:eastAsia="SimSun" w:hAnsi="Times New Roman" w:cs="Times New Roman"/>
            <w:b/>
            <w:noProof/>
            <w:lang w:eastAsia="tr-TR"/>
          </w:rPr>
          <w:t>İçindekiler</w:t>
        </w:r>
        <w:r w:rsidR="00E07B74" w:rsidRPr="006B084A">
          <w:rPr>
            <w:rFonts w:ascii="Times New Roman" w:hAnsi="Times New Roman" w:cs="Times New Roman"/>
            <w:noProof/>
            <w:webHidden/>
          </w:rPr>
          <w:tab/>
        </w:r>
        <w:r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_Toc1564500 \h </w:instrText>
        </w:r>
        <w:r w:rsidRPr="006B084A">
          <w:rPr>
            <w:rFonts w:ascii="Times New Roman" w:hAnsi="Times New Roman" w:cs="Times New Roman"/>
            <w:noProof/>
            <w:webHidden/>
          </w:rPr>
        </w:r>
        <w:r w:rsidRPr="006B084A">
          <w:rPr>
            <w:rFonts w:ascii="Times New Roman" w:hAnsi="Times New Roman" w:cs="Times New Roman"/>
            <w:noProof/>
            <w:webHidden/>
          </w:rPr>
          <w:fldChar w:fldCharType="separate"/>
        </w:r>
        <w:r w:rsidR="00EB776E">
          <w:rPr>
            <w:rFonts w:ascii="Times New Roman" w:hAnsi="Times New Roman" w:cs="Times New Roman"/>
            <w:noProof/>
            <w:webHidden/>
          </w:rPr>
          <w:t>3</w:t>
        </w:r>
        <w:r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01" w:history="1">
        <w:r w:rsidR="00E07B74" w:rsidRPr="006B084A">
          <w:rPr>
            <w:rStyle w:val="Kpr"/>
            <w:rFonts w:ascii="Times New Roman" w:hAnsi="Times New Roman" w:cs="Times New Roman"/>
            <w:noProof/>
          </w:rPr>
          <w:t>BÖLÜM I: GİRİŞ ve PLAN HAZIRLIK SÜRECİ</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_Toc1564501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4</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02" w:history="1">
        <w:r w:rsidR="00E07B74" w:rsidRPr="006B084A">
          <w:rPr>
            <w:rStyle w:val="Kpr"/>
            <w:rFonts w:ascii="Times New Roman" w:hAnsi="Times New Roman" w:cs="Times New Roman"/>
            <w:noProof/>
          </w:rPr>
          <w:t>BÖLÜM II: DURUM ANALİZİ</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_Toc1564502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5</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3" w:history="1">
        <w:r w:rsidR="00E07B74" w:rsidRPr="006B084A">
          <w:rPr>
            <w:rStyle w:val="Kpr"/>
            <w:rFonts w:ascii="Times New Roman" w:hAnsi="Times New Roman" w:cs="Times New Roman"/>
            <w:noProof/>
          </w:rPr>
          <w:t>Okulun Mevcut Durumu: Temel İstatistikler</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_Toc1564503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6</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4" w:history="1">
        <w:r w:rsidR="00E07B74" w:rsidRPr="006B084A">
          <w:rPr>
            <w:rStyle w:val="Kpr"/>
            <w:rFonts w:ascii="Times New Roman" w:hAnsi="Times New Roman" w:cs="Times New Roman"/>
            <w:noProof/>
          </w:rPr>
          <w:t>PAYDAŞ ANALİZİ</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_Toc1564504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10</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5" w:history="1">
        <w:r w:rsidR="00E07B74" w:rsidRPr="006B084A">
          <w:rPr>
            <w:rStyle w:val="Kpr"/>
            <w:rFonts w:ascii="Times New Roman" w:hAnsi="Times New Roman" w:cs="Times New Roman"/>
            <w:noProof/>
          </w:rPr>
          <w:t xml:space="preserve">GZFT (Güçlü, </w:t>
        </w:r>
        <w:r>
          <w:rPr>
            <w:rStyle w:val="Kpr"/>
            <w:rFonts w:ascii="Times New Roman" w:hAnsi="Times New Roman" w:cs="Times New Roman"/>
            <w:noProof/>
          </w:rPr>
          <w:t xml:space="preserve">Zayıf, Fırsat, Tehdit) Analizi </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_Toc1564505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24</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6" w:history="1">
        <w:r w:rsidR="00E07B74" w:rsidRPr="006B084A">
          <w:rPr>
            <w:rStyle w:val="Kpr"/>
            <w:rFonts w:ascii="Times New Roman" w:hAnsi="Times New Roman" w:cs="Times New Roman"/>
            <w:noProof/>
          </w:rPr>
          <w:t>Gelişim ve Sorun Alanları</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_Toc1564506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27</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07" w:history="1">
        <w:r w:rsidR="00E07B74" w:rsidRPr="006B084A">
          <w:rPr>
            <w:rStyle w:val="Kpr"/>
            <w:rFonts w:ascii="Times New Roman" w:hAnsi="Times New Roman" w:cs="Times New Roman"/>
            <w:noProof/>
          </w:rPr>
          <w:t>BÖLÜM III: MİSYON, VİZYON VE TEMEL DEĞERLER</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_Toc1564507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29</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8" w:history="1">
        <w:r w:rsidR="00E07B74" w:rsidRPr="006B084A">
          <w:rPr>
            <w:rStyle w:val="Kpr"/>
            <w:rFonts w:ascii="Times New Roman" w:hAnsi="Times New Roman" w:cs="Times New Roman"/>
            <w:noProof/>
          </w:rPr>
          <w:t>MİSYONUMUZ</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_Toc1564508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29</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09" w:history="1">
        <w:r w:rsidR="00E07B74" w:rsidRPr="006B084A">
          <w:rPr>
            <w:rStyle w:val="Kpr"/>
            <w:rFonts w:ascii="Times New Roman" w:hAnsi="Times New Roman" w:cs="Times New Roman"/>
            <w:noProof/>
          </w:rPr>
          <w:t>VİZYONUMUZ</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_Toc1564509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29</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10" w:history="1">
        <w:r w:rsidR="00E07B74" w:rsidRPr="006B084A">
          <w:rPr>
            <w:rStyle w:val="Kpr"/>
            <w:rFonts w:ascii="Times New Roman" w:hAnsi="Times New Roman" w:cs="Times New Roman"/>
            <w:noProof/>
          </w:rPr>
          <w:t>TEMEL DEĞERLERİMİZ</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_Toc1564510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29</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11" w:history="1">
        <w:r w:rsidR="00E07B74" w:rsidRPr="006B084A">
          <w:rPr>
            <w:rStyle w:val="Kpr"/>
            <w:rFonts w:ascii="Times New Roman" w:hAnsi="Times New Roman" w:cs="Times New Roman"/>
            <w:noProof/>
          </w:rPr>
          <w:t>BÖLÜM IV: AMAÇ, HEDEF VE EYLEMLER</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_Toc1564511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30</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12" w:history="1">
        <w:r w:rsidR="00E07B74" w:rsidRPr="006B084A">
          <w:rPr>
            <w:rStyle w:val="Kpr"/>
            <w:rFonts w:ascii="Times New Roman" w:hAnsi="Times New Roman" w:cs="Times New Roman"/>
            <w:noProof/>
          </w:rPr>
          <w:t>TEMA I: EĞİTİM VE ÖĞRETİME ERİŞİM</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_Toc1564512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30</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13" w:history="1">
        <w:r w:rsidR="00E07B74" w:rsidRPr="006B084A">
          <w:rPr>
            <w:rStyle w:val="Kpr"/>
            <w:rFonts w:ascii="Times New Roman" w:hAnsi="Times New Roman" w:cs="Times New Roman"/>
            <w:noProof/>
          </w:rPr>
          <w:t>TEMA II: EĞİTİM VE ÖĞRETİMDE KALİTENİN ARTIRILMASI</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_Toc1564513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31</w:t>
        </w:r>
        <w:r w:rsidR="00810157" w:rsidRPr="006B084A">
          <w:rPr>
            <w:rFonts w:ascii="Times New Roman" w:hAnsi="Times New Roman" w:cs="Times New Roman"/>
            <w:noProof/>
            <w:webHidden/>
          </w:rPr>
          <w:fldChar w:fldCharType="end"/>
        </w:r>
      </w:hyperlink>
    </w:p>
    <w:p w:rsidR="00E07B74" w:rsidRPr="006B084A" w:rsidRDefault="00540ED0">
      <w:pPr>
        <w:pStyle w:val="T2"/>
        <w:tabs>
          <w:tab w:val="right" w:leader="dot" w:pos="9062"/>
        </w:tabs>
        <w:rPr>
          <w:rFonts w:ascii="Times New Roman" w:hAnsi="Times New Roman" w:cs="Times New Roman"/>
          <w:noProof/>
        </w:rPr>
      </w:pPr>
      <w:hyperlink w:anchor="_Toc1564514" w:history="1">
        <w:r w:rsidR="00E07B74" w:rsidRPr="006B084A">
          <w:rPr>
            <w:rStyle w:val="Kpr"/>
            <w:rFonts w:ascii="Times New Roman" w:hAnsi="Times New Roman" w:cs="Times New Roman"/>
            <w:noProof/>
          </w:rPr>
          <w:t>TEMA III: KURUMSAL KAPASİTE</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_Toc1564514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32</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15" w:history="1">
        <w:r w:rsidR="00E07B74" w:rsidRPr="006B084A">
          <w:rPr>
            <w:rStyle w:val="Kpr"/>
            <w:rFonts w:ascii="Times New Roman" w:hAnsi="Times New Roman" w:cs="Times New Roman"/>
            <w:noProof/>
          </w:rPr>
          <w:t>V. BÖLÜM: MALİYETLENDİRME</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_Toc1564515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34</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16" w:history="1">
        <w:r w:rsidR="00E07B74" w:rsidRPr="006B084A">
          <w:rPr>
            <w:rStyle w:val="Kpr"/>
            <w:rFonts w:ascii="Times New Roman" w:hAnsi="Times New Roman" w:cs="Times New Roman"/>
            <w:noProof/>
          </w:rPr>
          <w:t>V. BÖLÜM: MALİYETLENDİRME</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_Toc1564516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34</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17" w:history="1">
        <w:r w:rsidR="00E07B74" w:rsidRPr="006B084A">
          <w:rPr>
            <w:rStyle w:val="Kpr"/>
            <w:rFonts w:ascii="Times New Roman" w:hAnsi="Times New Roman" w:cs="Times New Roman"/>
            <w:noProof/>
          </w:rPr>
          <w:t>VI. BÖLÜM: İZLEME VE DEĞERLENDİRME</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_Toc1564517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34</w:t>
        </w:r>
        <w:r w:rsidR="00810157" w:rsidRPr="006B084A">
          <w:rPr>
            <w:rFonts w:ascii="Times New Roman" w:hAnsi="Times New Roman" w:cs="Times New Roman"/>
            <w:noProof/>
            <w:webHidden/>
          </w:rPr>
          <w:fldChar w:fldCharType="end"/>
        </w:r>
      </w:hyperlink>
    </w:p>
    <w:p w:rsidR="00E07B74" w:rsidRPr="006B084A" w:rsidRDefault="00540ED0">
      <w:pPr>
        <w:pStyle w:val="T1"/>
        <w:tabs>
          <w:tab w:val="right" w:leader="dot" w:pos="9062"/>
        </w:tabs>
        <w:rPr>
          <w:rFonts w:ascii="Times New Roman" w:hAnsi="Times New Roman" w:cs="Times New Roman"/>
          <w:noProof/>
        </w:rPr>
      </w:pPr>
      <w:hyperlink w:anchor="_Toc1564518" w:history="1">
        <w:r w:rsidR="00E07B74" w:rsidRPr="006B084A">
          <w:rPr>
            <w:rStyle w:val="Kpr"/>
            <w:rFonts w:ascii="Times New Roman" w:hAnsi="Times New Roman" w:cs="Times New Roman"/>
            <w:noProof/>
          </w:rPr>
          <w:t>EKLER:</w:t>
        </w:r>
        <w:r w:rsidR="00E07B74" w:rsidRPr="006B084A">
          <w:rPr>
            <w:rFonts w:ascii="Times New Roman" w:hAnsi="Times New Roman" w:cs="Times New Roman"/>
            <w:noProof/>
            <w:webHidden/>
          </w:rPr>
          <w:tab/>
        </w:r>
        <w:r w:rsidR="00810157" w:rsidRPr="006B084A">
          <w:rPr>
            <w:rFonts w:ascii="Times New Roman" w:hAnsi="Times New Roman" w:cs="Times New Roman"/>
            <w:noProof/>
            <w:webHidden/>
          </w:rPr>
          <w:fldChar w:fldCharType="begin"/>
        </w:r>
        <w:r w:rsidR="00E07B74" w:rsidRPr="006B084A">
          <w:rPr>
            <w:rFonts w:ascii="Times New Roman" w:hAnsi="Times New Roman" w:cs="Times New Roman"/>
            <w:noProof/>
            <w:webHidden/>
          </w:rPr>
          <w:instrText xml:space="preserve"> PAGEREF _Toc1564518 \h </w:instrText>
        </w:r>
        <w:r w:rsidR="00810157" w:rsidRPr="006B084A">
          <w:rPr>
            <w:rFonts w:ascii="Times New Roman" w:hAnsi="Times New Roman" w:cs="Times New Roman"/>
            <w:noProof/>
            <w:webHidden/>
          </w:rPr>
        </w:r>
        <w:r w:rsidR="00810157" w:rsidRPr="006B084A">
          <w:rPr>
            <w:rFonts w:ascii="Times New Roman" w:hAnsi="Times New Roman" w:cs="Times New Roman"/>
            <w:noProof/>
            <w:webHidden/>
          </w:rPr>
          <w:fldChar w:fldCharType="separate"/>
        </w:r>
        <w:r w:rsidR="00EB776E">
          <w:rPr>
            <w:rFonts w:ascii="Times New Roman" w:hAnsi="Times New Roman" w:cs="Times New Roman"/>
            <w:noProof/>
            <w:webHidden/>
          </w:rPr>
          <w:t>34</w:t>
        </w:r>
        <w:r w:rsidR="00810157" w:rsidRPr="006B084A">
          <w:rPr>
            <w:rFonts w:ascii="Times New Roman" w:hAnsi="Times New Roman" w:cs="Times New Roman"/>
            <w:noProof/>
            <w:webHidden/>
          </w:rPr>
          <w:fldChar w:fldCharType="end"/>
        </w:r>
      </w:hyperlink>
    </w:p>
    <w:p w:rsidR="00106827" w:rsidRPr="00106827" w:rsidRDefault="00810157" w:rsidP="00106827">
      <w:pPr>
        <w:spacing w:after="160" w:line="300" w:lineRule="auto"/>
        <w:rPr>
          <w:rFonts w:ascii="Book Antiqua" w:eastAsia="Times New Roman" w:hAnsi="Book Antiqua" w:cs="Times New Roman"/>
          <w:sz w:val="24"/>
          <w:szCs w:val="24"/>
          <w:lang w:eastAsia="tr-TR"/>
        </w:rPr>
      </w:pPr>
      <w:r w:rsidRPr="006B084A">
        <w:rPr>
          <w:rFonts w:ascii="Times New Roman" w:eastAsia="Times New Roman" w:hAnsi="Times New Roman" w:cs="Times New Roman"/>
          <w:b/>
          <w:bCs/>
          <w:i/>
          <w:iCs/>
          <w:sz w:val="20"/>
          <w:szCs w:val="24"/>
          <w:lang w:eastAsia="tr-TR"/>
        </w:rPr>
        <w:fldChar w:fldCharType="end"/>
      </w:r>
    </w:p>
    <w:p w:rsidR="00106827" w:rsidRPr="00106827" w:rsidRDefault="00106827" w:rsidP="00106827">
      <w:pPr>
        <w:spacing w:after="160" w:line="300" w:lineRule="auto"/>
        <w:rPr>
          <w:rFonts w:ascii="Book Antiqua" w:eastAsia="Times New Roman" w:hAnsi="Book Antiqua" w:cs="Times New Roman"/>
          <w:sz w:val="24"/>
          <w:szCs w:val="24"/>
          <w:lang w:eastAsia="tr-TR"/>
        </w:rP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Default="00106827" w:rsidP="00106827">
      <w:pPr>
        <w:jc w:val="center"/>
      </w:pPr>
    </w:p>
    <w:p w:rsidR="00106827" w:rsidRPr="006B084A" w:rsidRDefault="00106827" w:rsidP="00106827">
      <w:pPr>
        <w:pStyle w:val="Balk1"/>
        <w:spacing w:before="320" w:after="80"/>
        <w:rPr>
          <w:rFonts w:ascii="Times New Roman" w:hAnsi="Times New Roman"/>
          <w:sz w:val="24"/>
          <w:szCs w:val="24"/>
        </w:rPr>
      </w:pPr>
      <w:bookmarkStart w:id="1" w:name="_Toc416085123"/>
      <w:bookmarkStart w:id="2" w:name="_Toc529519443"/>
      <w:bookmarkStart w:id="3" w:name="_Toc1564501"/>
      <w:r w:rsidRPr="006B084A">
        <w:rPr>
          <w:rFonts w:ascii="Times New Roman" w:hAnsi="Times New Roman"/>
          <w:sz w:val="24"/>
          <w:szCs w:val="24"/>
        </w:rPr>
        <w:lastRenderedPageBreak/>
        <w:t>BÖLÜM I</w:t>
      </w:r>
      <w:bookmarkStart w:id="4" w:name="_Toc416085124"/>
      <w:bookmarkStart w:id="5" w:name="_Toc529519444"/>
      <w:bookmarkEnd w:id="1"/>
      <w:bookmarkEnd w:id="2"/>
      <w:r w:rsidRPr="006B084A">
        <w:rPr>
          <w:rFonts w:ascii="Times New Roman" w:hAnsi="Times New Roman"/>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106827" w:rsidRPr="006B084A" w:rsidRDefault="00106827" w:rsidP="00247F39">
      <w:pPr>
        <w:autoSpaceDE w:val="0"/>
        <w:autoSpaceDN w:val="0"/>
        <w:adjustRightInd w:val="0"/>
        <w:spacing w:after="0"/>
        <w:ind w:firstLine="709"/>
        <w:jc w:val="both"/>
        <w:rPr>
          <w:rFonts w:ascii="Times New Roman" w:hAnsi="Times New Roman" w:cs="Times New Roman"/>
          <w:szCs w:val="24"/>
        </w:rPr>
      </w:pPr>
      <w:r w:rsidRPr="006B084A">
        <w:rPr>
          <w:rFonts w:ascii="Times New Roman" w:hAnsi="Times New Roman" w:cs="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6827" w:rsidRPr="006B084A" w:rsidRDefault="00106827" w:rsidP="00247F39">
      <w:pPr>
        <w:autoSpaceDE w:val="0"/>
        <w:autoSpaceDN w:val="0"/>
        <w:adjustRightInd w:val="0"/>
        <w:spacing w:after="0"/>
        <w:ind w:firstLine="709"/>
        <w:jc w:val="both"/>
        <w:rPr>
          <w:rFonts w:ascii="Times New Roman" w:hAnsi="Times New Roman" w:cs="Times New Roman"/>
          <w:szCs w:val="24"/>
        </w:rPr>
      </w:pPr>
      <w:bookmarkStart w:id="9" w:name="_Toc416084871"/>
      <w:r w:rsidRPr="006B084A">
        <w:rPr>
          <w:rFonts w:ascii="Times New Roman" w:hAnsi="Times New Roman" w:cs="Times New Roman"/>
          <w:b/>
          <w:bCs/>
          <w:color w:val="000000"/>
          <w:szCs w:val="24"/>
        </w:rPr>
        <w:t xml:space="preserve"> </w:t>
      </w:r>
      <w:bookmarkEnd w:id="9"/>
      <w:r w:rsidRPr="006B084A">
        <w:rPr>
          <w:rFonts w:ascii="Times New Roman" w:hAnsi="Times New Roman" w:cs="Times New Roman"/>
          <w:szCs w:val="24"/>
        </w:rPr>
        <w:t>Durum analizinin ardından geleceğe yönelim bölümüne geçilerek okulumuzun amaç, hedef, gösterge ve eylemleri belirlenmiştir. Çalışmaları yürüten ekip ve kurul bilgileri altta verilmiştir.</w:t>
      </w:r>
    </w:p>
    <w:p w:rsidR="00106827" w:rsidRPr="006B084A" w:rsidRDefault="00106827" w:rsidP="00106827">
      <w:pPr>
        <w:rPr>
          <w:rFonts w:ascii="Times New Roman" w:hAnsi="Times New Roman" w:cs="Times New Roman"/>
        </w:rPr>
      </w:pPr>
    </w:p>
    <w:p w:rsidR="00106827" w:rsidRPr="006B084A" w:rsidRDefault="00106827" w:rsidP="00106827">
      <w:pPr>
        <w:spacing w:after="0" w:line="240" w:lineRule="auto"/>
        <w:rPr>
          <w:rFonts w:ascii="Times New Roman" w:hAnsi="Times New Roman" w:cs="Times New Roman"/>
          <w:b/>
        </w:rPr>
      </w:pPr>
      <w:r w:rsidRPr="006B084A">
        <w:rPr>
          <w:rFonts w:ascii="Times New Roman" w:hAnsi="Times New Roman" w:cs="Times New Roman"/>
          <w:b/>
        </w:rPr>
        <w:t>STRATEJİK PLAN ÜST KURULU</w:t>
      </w:r>
    </w:p>
    <w:p w:rsidR="00106827" w:rsidRPr="006B084A" w:rsidRDefault="00106827" w:rsidP="00106827">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43"/>
        <w:gridCol w:w="2857"/>
        <w:gridCol w:w="1650"/>
      </w:tblGrid>
      <w:tr w:rsidR="00106827" w:rsidRPr="006B084A" w:rsidTr="00F006C7">
        <w:trPr>
          <w:trHeight w:val="337"/>
        </w:trPr>
        <w:tc>
          <w:tcPr>
            <w:tcW w:w="4504" w:type="dxa"/>
            <w:gridSpan w:val="2"/>
            <w:shd w:val="clear" w:color="auto" w:fill="auto"/>
          </w:tcPr>
          <w:p w:rsidR="00106827" w:rsidRPr="006B084A" w:rsidRDefault="00106827" w:rsidP="007736E4">
            <w:pPr>
              <w:spacing w:after="0" w:line="240" w:lineRule="auto"/>
              <w:rPr>
                <w:rFonts w:ascii="Times New Roman" w:hAnsi="Times New Roman" w:cs="Times New Roman"/>
                <w:b/>
              </w:rPr>
            </w:pPr>
            <w:r w:rsidRPr="006B084A">
              <w:rPr>
                <w:rFonts w:ascii="Times New Roman" w:hAnsi="Times New Roman" w:cs="Times New Roman"/>
                <w:b/>
                <w:sz w:val="28"/>
              </w:rPr>
              <w:t>Üst Kurul Bilgileri</w:t>
            </w:r>
          </w:p>
        </w:tc>
        <w:tc>
          <w:tcPr>
            <w:tcW w:w="4679" w:type="dxa"/>
            <w:gridSpan w:val="2"/>
            <w:shd w:val="clear" w:color="auto" w:fill="auto"/>
          </w:tcPr>
          <w:p w:rsidR="00106827" w:rsidRPr="006B084A" w:rsidRDefault="00106827" w:rsidP="007736E4">
            <w:pPr>
              <w:spacing w:after="0" w:line="240" w:lineRule="auto"/>
              <w:rPr>
                <w:rFonts w:ascii="Times New Roman" w:hAnsi="Times New Roman" w:cs="Times New Roman"/>
                <w:b/>
                <w:sz w:val="28"/>
              </w:rPr>
            </w:pPr>
            <w:r w:rsidRPr="006B084A">
              <w:rPr>
                <w:rFonts w:ascii="Times New Roman" w:hAnsi="Times New Roman" w:cs="Times New Roman"/>
                <w:b/>
                <w:sz w:val="28"/>
              </w:rPr>
              <w:t>Ekip Bilgileri</w:t>
            </w:r>
          </w:p>
          <w:p w:rsidR="00F006C7" w:rsidRPr="006B084A" w:rsidRDefault="00F006C7" w:rsidP="007736E4">
            <w:pPr>
              <w:spacing w:after="0" w:line="240" w:lineRule="auto"/>
              <w:rPr>
                <w:rFonts w:ascii="Times New Roman" w:hAnsi="Times New Roman" w:cs="Times New Roman"/>
                <w:b/>
              </w:rPr>
            </w:pPr>
          </w:p>
        </w:tc>
      </w:tr>
      <w:tr w:rsidR="00106827" w:rsidRPr="006B084A" w:rsidTr="00F006C7">
        <w:trPr>
          <w:trHeight w:val="276"/>
        </w:trPr>
        <w:tc>
          <w:tcPr>
            <w:tcW w:w="2925" w:type="dxa"/>
            <w:shd w:val="clear" w:color="auto" w:fill="auto"/>
            <w:vAlign w:val="center"/>
          </w:tcPr>
          <w:p w:rsidR="00106827" w:rsidRPr="006B084A" w:rsidRDefault="00106827" w:rsidP="00F006C7">
            <w:pPr>
              <w:spacing w:after="0" w:line="240" w:lineRule="auto"/>
              <w:rPr>
                <w:rFonts w:ascii="Times New Roman" w:hAnsi="Times New Roman" w:cs="Times New Roman"/>
                <w:b/>
              </w:rPr>
            </w:pPr>
            <w:r w:rsidRPr="006B084A">
              <w:rPr>
                <w:rFonts w:ascii="Times New Roman" w:hAnsi="Times New Roman" w:cs="Times New Roman"/>
                <w:b/>
              </w:rPr>
              <w:t>Adı Soyadı</w:t>
            </w:r>
          </w:p>
        </w:tc>
        <w:tc>
          <w:tcPr>
            <w:tcW w:w="1579" w:type="dxa"/>
            <w:shd w:val="clear" w:color="auto" w:fill="auto"/>
            <w:vAlign w:val="center"/>
          </w:tcPr>
          <w:p w:rsidR="00106827" w:rsidRPr="006B084A" w:rsidRDefault="00106827" w:rsidP="00F006C7">
            <w:pPr>
              <w:spacing w:after="0" w:line="240" w:lineRule="auto"/>
              <w:rPr>
                <w:rFonts w:ascii="Times New Roman" w:hAnsi="Times New Roman" w:cs="Times New Roman"/>
                <w:b/>
              </w:rPr>
            </w:pPr>
            <w:r w:rsidRPr="006B084A">
              <w:rPr>
                <w:rFonts w:ascii="Times New Roman" w:hAnsi="Times New Roman" w:cs="Times New Roman"/>
                <w:b/>
              </w:rPr>
              <w:t>Unvanı</w:t>
            </w:r>
          </w:p>
        </w:tc>
        <w:tc>
          <w:tcPr>
            <w:tcW w:w="2985" w:type="dxa"/>
            <w:shd w:val="clear" w:color="auto" w:fill="auto"/>
            <w:vAlign w:val="center"/>
          </w:tcPr>
          <w:p w:rsidR="00106827" w:rsidRPr="006B084A" w:rsidRDefault="00106827" w:rsidP="00F006C7">
            <w:pPr>
              <w:spacing w:after="0" w:line="240" w:lineRule="auto"/>
              <w:rPr>
                <w:rFonts w:ascii="Times New Roman" w:hAnsi="Times New Roman" w:cs="Times New Roman"/>
                <w:b/>
              </w:rPr>
            </w:pPr>
            <w:r w:rsidRPr="006B084A">
              <w:rPr>
                <w:rFonts w:ascii="Times New Roman" w:hAnsi="Times New Roman" w:cs="Times New Roman"/>
                <w:b/>
              </w:rPr>
              <w:t>Adı Soyadı</w:t>
            </w:r>
          </w:p>
        </w:tc>
        <w:tc>
          <w:tcPr>
            <w:tcW w:w="1694" w:type="dxa"/>
            <w:shd w:val="clear" w:color="auto" w:fill="auto"/>
            <w:vAlign w:val="center"/>
          </w:tcPr>
          <w:p w:rsidR="00106827" w:rsidRPr="006B084A" w:rsidRDefault="00106827" w:rsidP="00F006C7">
            <w:pPr>
              <w:spacing w:after="0" w:line="240" w:lineRule="auto"/>
              <w:rPr>
                <w:rFonts w:ascii="Times New Roman" w:hAnsi="Times New Roman" w:cs="Times New Roman"/>
                <w:b/>
              </w:rPr>
            </w:pPr>
            <w:r w:rsidRPr="006B084A">
              <w:rPr>
                <w:rFonts w:ascii="Times New Roman" w:hAnsi="Times New Roman" w:cs="Times New Roman"/>
                <w:b/>
              </w:rPr>
              <w:t>Unvanı</w:t>
            </w:r>
          </w:p>
          <w:p w:rsidR="00F006C7" w:rsidRPr="006B084A" w:rsidRDefault="00F006C7" w:rsidP="00F006C7">
            <w:pPr>
              <w:spacing w:after="0" w:line="240" w:lineRule="auto"/>
              <w:rPr>
                <w:rFonts w:ascii="Times New Roman" w:hAnsi="Times New Roman" w:cs="Times New Roman"/>
                <w:b/>
              </w:rPr>
            </w:pPr>
          </w:p>
        </w:tc>
      </w:tr>
      <w:tr w:rsidR="00106827" w:rsidRPr="006B084A" w:rsidTr="00247F39">
        <w:trPr>
          <w:trHeight w:val="567"/>
        </w:trPr>
        <w:tc>
          <w:tcPr>
            <w:tcW w:w="2925" w:type="dxa"/>
            <w:shd w:val="clear" w:color="auto" w:fill="auto"/>
            <w:vAlign w:val="center"/>
          </w:tcPr>
          <w:p w:rsidR="00106827" w:rsidRPr="006B084A" w:rsidRDefault="006D5BB4" w:rsidP="00F006C7">
            <w:pPr>
              <w:spacing w:after="0" w:line="240" w:lineRule="auto"/>
              <w:rPr>
                <w:rFonts w:ascii="Times New Roman" w:hAnsi="Times New Roman" w:cs="Times New Roman"/>
                <w:sz w:val="20"/>
              </w:rPr>
            </w:pPr>
            <w:r w:rsidRPr="006B084A">
              <w:rPr>
                <w:rFonts w:ascii="Times New Roman" w:hAnsi="Times New Roman" w:cs="Times New Roman"/>
                <w:sz w:val="20"/>
              </w:rPr>
              <w:t>Ali ÖZALAN</w:t>
            </w:r>
          </w:p>
        </w:tc>
        <w:tc>
          <w:tcPr>
            <w:tcW w:w="1579" w:type="dxa"/>
            <w:shd w:val="clear" w:color="auto" w:fill="auto"/>
            <w:vAlign w:val="center"/>
          </w:tcPr>
          <w:p w:rsidR="00F006C7" w:rsidRPr="006B084A" w:rsidRDefault="006D5BB4" w:rsidP="00F006C7">
            <w:pPr>
              <w:spacing w:after="0" w:line="240" w:lineRule="auto"/>
              <w:rPr>
                <w:rFonts w:ascii="Times New Roman" w:hAnsi="Times New Roman" w:cs="Times New Roman"/>
                <w:sz w:val="20"/>
              </w:rPr>
            </w:pPr>
            <w:r w:rsidRPr="006B084A">
              <w:rPr>
                <w:rFonts w:ascii="Times New Roman" w:hAnsi="Times New Roman" w:cs="Times New Roman"/>
                <w:sz w:val="20"/>
              </w:rPr>
              <w:t>Müdür</w:t>
            </w:r>
          </w:p>
        </w:tc>
        <w:tc>
          <w:tcPr>
            <w:tcW w:w="2985" w:type="dxa"/>
            <w:shd w:val="clear" w:color="auto" w:fill="auto"/>
            <w:vAlign w:val="center"/>
          </w:tcPr>
          <w:p w:rsidR="00106827" w:rsidRPr="006B084A" w:rsidRDefault="00623EE6" w:rsidP="00F006C7">
            <w:pPr>
              <w:spacing w:after="0" w:line="240" w:lineRule="auto"/>
              <w:rPr>
                <w:rFonts w:ascii="Times New Roman" w:hAnsi="Times New Roman" w:cs="Times New Roman"/>
                <w:sz w:val="20"/>
              </w:rPr>
            </w:pPr>
            <w:r w:rsidRPr="006B084A">
              <w:rPr>
                <w:rFonts w:ascii="Times New Roman" w:hAnsi="Times New Roman" w:cs="Times New Roman"/>
                <w:sz w:val="20"/>
              </w:rPr>
              <w:t>Mustafa DURAN</w:t>
            </w:r>
          </w:p>
        </w:tc>
        <w:tc>
          <w:tcPr>
            <w:tcW w:w="1694" w:type="dxa"/>
            <w:shd w:val="clear" w:color="auto" w:fill="auto"/>
            <w:vAlign w:val="center"/>
          </w:tcPr>
          <w:p w:rsidR="00F006C7" w:rsidRPr="006B084A" w:rsidRDefault="00623EE6" w:rsidP="00247F39">
            <w:pPr>
              <w:spacing w:after="0" w:line="240" w:lineRule="auto"/>
              <w:rPr>
                <w:rFonts w:ascii="Times New Roman" w:hAnsi="Times New Roman" w:cs="Times New Roman"/>
                <w:sz w:val="20"/>
              </w:rPr>
            </w:pPr>
            <w:r w:rsidRPr="006B084A">
              <w:rPr>
                <w:rFonts w:ascii="Times New Roman" w:hAnsi="Times New Roman" w:cs="Times New Roman"/>
                <w:sz w:val="20"/>
              </w:rPr>
              <w:t xml:space="preserve">Müdür </w:t>
            </w:r>
            <w:proofErr w:type="spellStart"/>
            <w:r w:rsidRPr="006B084A">
              <w:rPr>
                <w:rFonts w:ascii="Times New Roman" w:hAnsi="Times New Roman" w:cs="Times New Roman"/>
                <w:sz w:val="20"/>
              </w:rPr>
              <w:t>Yard</w:t>
            </w:r>
            <w:proofErr w:type="spellEnd"/>
            <w:r w:rsidRPr="006B084A">
              <w:rPr>
                <w:rFonts w:ascii="Times New Roman" w:hAnsi="Times New Roman" w:cs="Times New Roman"/>
                <w:sz w:val="20"/>
              </w:rPr>
              <w:t>.</w:t>
            </w:r>
          </w:p>
        </w:tc>
      </w:tr>
      <w:tr w:rsidR="00106827" w:rsidRPr="006B084A" w:rsidTr="00247F39">
        <w:trPr>
          <w:trHeight w:val="567"/>
        </w:trPr>
        <w:tc>
          <w:tcPr>
            <w:tcW w:w="2925" w:type="dxa"/>
            <w:shd w:val="clear" w:color="auto" w:fill="auto"/>
            <w:vAlign w:val="center"/>
          </w:tcPr>
          <w:p w:rsidR="00106827" w:rsidRPr="006B084A" w:rsidRDefault="006D5BB4" w:rsidP="00F006C7">
            <w:pPr>
              <w:spacing w:after="0" w:line="240" w:lineRule="auto"/>
              <w:rPr>
                <w:rFonts w:ascii="Times New Roman" w:hAnsi="Times New Roman" w:cs="Times New Roman"/>
                <w:sz w:val="20"/>
              </w:rPr>
            </w:pPr>
            <w:r w:rsidRPr="006B084A">
              <w:rPr>
                <w:rFonts w:ascii="Times New Roman" w:hAnsi="Times New Roman" w:cs="Times New Roman"/>
                <w:sz w:val="20"/>
              </w:rPr>
              <w:t>Mustafa DURAN</w:t>
            </w:r>
          </w:p>
        </w:tc>
        <w:tc>
          <w:tcPr>
            <w:tcW w:w="1579" w:type="dxa"/>
            <w:shd w:val="clear" w:color="auto" w:fill="auto"/>
            <w:vAlign w:val="center"/>
          </w:tcPr>
          <w:p w:rsidR="00106827" w:rsidRPr="006B084A" w:rsidRDefault="006D5BB4" w:rsidP="00F006C7">
            <w:pPr>
              <w:spacing w:after="0" w:line="240" w:lineRule="auto"/>
              <w:rPr>
                <w:rFonts w:ascii="Times New Roman" w:hAnsi="Times New Roman" w:cs="Times New Roman"/>
                <w:sz w:val="20"/>
              </w:rPr>
            </w:pPr>
            <w:r w:rsidRPr="006B084A">
              <w:rPr>
                <w:rFonts w:ascii="Times New Roman" w:hAnsi="Times New Roman" w:cs="Times New Roman"/>
                <w:sz w:val="20"/>
              </w:rPr>
              <w:t xml:space="preserve">Müdür </w:t>
            </w:r>
            <w:proofErr w:type="spellStart"/>
            <w:r w:rsidRPr="006B084A">
              <w:rPr>
                <w:rFonts w:ascii="Times New Roman" w:hAnsi="Times New Roman" w:cs="Times New Roman"/>
                <w:sz w:val="20"/>
              </w:rPr>
              <w:t>Yard</w:t>
            </w:r>
            <w:proofErr w:type="spellEnd"/>
            <w:r w:rsidRPr="006B084A">
              <w:rPr>
                <w:rFonts w:ascii="Times New Roman" w:hAnsi="Times New Roman" w:cs="Times New Roman"/>
                <w:sz w:val="20"/>
              </w:rPr>
              <w:t>.</w:t>
            </w:r>
          </w:p>
        </w:tc>
        <w:tc>
          <w:tcPr>
            <w:tcW w:w="298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Halil İbrahim EROL</w:t>
            </w:r>
          </w:p>
        </w:tc>
        <w:tc>
          <w:tcPr>
            <w:tcW w:w="1694" w:type="dxa"/>
            <w:shd w:val="clear" w:color="auto" w:fill="auto"/>
            <w:vAlign w:val="center"/>
          </w:tcPr>
          <w:p w:rsidR="00F006C7" w:rsidRPr="006B084A" w:rsidRDefault="00F006C7" w:rsidP="00247F39">
            <w:pPr>
              <w:spacing w:after="0" w:line="240" w:lineRule="auto"/>
              <w:rPr>
                <w:rFonts w:ascii="Times New Roman" w:hAnsi="Times New Roman" w:cs="Times New Roman"/>
                <w:sz w:val="20"/>
              </w:rPr>
            </w:pPr>
            <w:r w:rsidRPr="006B084A">
              <w:rPr>
                <w:rFonts w:ascii="Times New Roman" w:hAnsi="Times New Roman" w:cs="Times New Roman"/>
                <w:sz w:val="20"/>
              </w:rPr>
              <w:t>Öğretmen</w:t>
            </w:r>
          </w:p>
        </w:tc>
      </w:tr>
      <w:tr w:rsidR="00106827" w:rsidRPr="006B084A" w:rsidTr="00247F39">
        <w:trPr>
          <w:trHeight w:val="567"/>
        </w:trPr>
        <w:tc>
          <w:tcPr>
            <w:tcW w:w="292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Volkan HENDEN</w:t>
            </w:r>
          </w:p>
        </w:tc>
        <w:tc>
          <w:tcPr>
            <w:tcW w:w="1579"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Öğretmen</w:t>
            </w:r>
          </w:p>
        </w:tc>
        <w:tc>
          <w:tcPr>
            <w:tcW w:w="298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Onur ÖZSOY</w:t>
            </w:r>
          </w:p>
        </w:tc>
        <w:tc>
          <w:tcPr>
            <w:tcW w:w="1694" w:type="dxa"/>
            <w:shd w:val="clear" w:color="auto" w:fill="auto"/>
            <w:vAlign w:val="center"/>
          </w:tcPr>
          <w:p w:rsidR="00F006C7" w:rsidRPr="006B084A" w:rsidRDefault="00F006C7" w:rsidP="00247F39">
            <w:pPr>
              <w:spacing w:after="0" w:line="240" w:lineRule="auto"/>
              <w:rPr>
                <w:rFonts w:ascii="Times New Roman" w:hAnsi="Times New Roman" w:cs="Times New Roman"/>
                <w:sz w:val="20"/>
              </w:rPr>
            </w:pPr>
            <w:r w:rsidRPr="006B084A">
              <w:rPr>
                <w:rFonts w:ascii="Times New Roman" w:hAnsi="Times New Roman" w:cs="Times New Roman"/>
                <w:sz w:val="20"/>
              </w:rPr>
              <w:t>Öğretmen</w:t>
            </w:r>
          </w:p>
        </w:tc>
      </w:tr>
      <w:tr w:rsidR="00106827" w:rsidRPr="006B084A" w:rsidTr="00247F39">
        <w:trPr>
          <w:trHeight w:val="567"/>
        </w:trPr>
        <w:tc>
          <w:tcPr>
            <w:tcW w:w="292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Güler ÇORAK</w:t>
            </w:r>
          </w:p>
        </w:tc>
        <w:tc>
          <w:tcPr>
            <w:tcW w:w="1579"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OAB Başkanı</w:t>
            </w:r>
          </w:p>
        </w:tc>
        <w:tc>
          <w:tcPr>
            <w:tcW w:w="298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Tevfik TUNÇ</w:t>
            </w:r>
          </w:p>
        </w:tc>
        <w:tc>
          <w:tcPr>
            <w:tcW w:w="1694" w:type="dxa"/>
            <w:shd w:val="clear" w:color="auto" w:fill="auto"/>
            <w:vAlign w:val="center"/>
          </w:tcPr>
          <w:p w:rsidR="00F006C7" w:rsidRPr="006B084A" w:rsidRDefault="00F006C7" w:rsidP="00247F39">
            <w:pPr>
              <w:spacing w:after="0" w:line="240" w:lineRule="auto"/>
              <w:rPr>
                <w:rFonts w:ascii="Times New Roman" w:hAnsi="Times New Roman" w:cs="Times New Roman"/>
                <w:sz w:val="20"/>
              </w:rPr>
            </w:pPr>
            <w:r w:rsidRPr="006B084A">
              <w:rPr>
                <w:rFonts w:ascii="Times New Roman" w:hAnsi="Times New Roman" w:cs="Times New Roman"/>
                <w:sz w:val="20"/>
              </w:rPr>
              <w:t>Öğretmen</w:t>
            </w:r>
          </w:p>
        </w:tc>
      </w:tr>
      <w:tr w:rsidR="00106827" w:rsidRPr="006B084A" w:rsidTr="00247F39">
        <w:trPr>
          <w:trHeight w:val="567"/>
        </w:trPr>
        <w:tc>
          <w:tcPr>
            <w:tcW w:w="2925"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Esra ALTUNOK</w:t>
            </w:r>
          </w:p>
        </w:tc>
        <w:tc>
          <w:tcPr>
            <w:tcW w:w="1579" w:type="dxa"/>
            <w:shd w:val="clear" w:color="auto" w:fill="auto"/>
            <w:vAlign w:val="center"/>
          </w:tcPr>
          <w:p w:rsidR="00106827" w:rsidRPr="006B084A" w:rsidRDefault="00F006C7" w:rsidP="00F006C7">
            <w:pPr>
              <w:spacing w:after="0" w:line="240" w:lineRule="auto"/>
              <w:rPr>
                <w:rFonts w:ascii="Times New Roman" w:hAnsi="Times New Roman" w:cs="Times New Roman"/>
                <w:sz w:val="20"/>
              </w:rPr>
            </w:pPr>
            <w:r w:rsidRPr="006B084A">
              <w:rPr>
                <w:rFonts w:ascii="Times New Roman" w:hAnsi="Times New Roman" w:cs="Times New Roman"/>
                <w:sz w:val="20"/>
              </w:rPr>
              <w:t>Gönüllü Veli</w:t>
            </w:r>
          </w:p>
        </w:tc>
        <w:tc>
          <w:tcPr>
            <w:tcW w:w="2985" w:type="dxa"/>
            <w:shd w:val="clear" w:color="auto" w:fill="auto"/>
            <w:vAlign w:val="center"/>
          </w:tcPr>
          <w:p w:rsidR="00106827" w:rsidRPr="006B084A" w:rsidRDefault="00A644C6" w:rsidP="00F006C7">
            <w:pPr>
              <w:spacing w:after="0" w:line="240" w:lineRule="auto"/>
              <w:rPr>
                <w:rFonts w:ascii="Times New Roman" w:hAnsi="Times New Roman" w:cs="Times New Roman"/>
                <w:sz w:val="20"/>
              </w:rPr>
            </w:pPr>
            <w:r w:rsidRPr="006B084A">
              <w:rPr>
                <w:rFonts w:ascii="Times New Roman" w:hAnsi="Times New Roman" w:cs="Times New Roman"/>
                <w:sz w:val="20"/>
              </w:rPr>
              <w:t>Safiye YILMAZ</w:t>
            </w:r>
          </w:p>
        </w:tc>
        <w:tc>
          <w:tcPr>
            <w:tcW w:w="1694" w:type="dxa"/>
            <w:shd w:val="clear" w:color="auto" w:fill="auto"/>
            <w:vAlign w:val="center"/>
          </w:tcPr>
          <w:p w:rsidR="00F006C7" w:rsidRPr="006B084A" w:rsidRDefault="00247F39" w:rsidP="00F006C7">
            <w:pPr>
              <w:spacing w:after="0" w:line="240" w:lineRule="auto"/>
              <w:rPr>
                <w:rFonts w:ascii="Times New Roman" w:hAnsi="Times New Roman" w:cs="Times New Roman"/>
                <w:sz w:val="20"/>
              </w:rPr>
            </w:pPr>
            <w:r w:rsidRPr="006B084A">
              <w:rPr>
                <w:rFonts w:ascii="Times New Roman" w:hAnsi="Times New Roman" w:cs="Times New Roman"/>
                <w:sz w:val="20"/>
              </w:rPr>
              <w:t>Gönüllü Veli</w:t>
            </w:r>
          </w:p>
        </w:tc>
      </w:tr>
    </w:tbl>
    <w:p w:rsidR="00106827" w:rsidRPr="006B084A" w:rsidRDefault="00106827" w:rsidP="00106827">
      <w:pPr>
        <w:spacing w:after="0" w:line="240" w:lineRule="auto"/>
        <w:rPr>
          <w:rFonts w:ascii="Times New Roman" w:hAnsi="Times New Roman" w:cs="Times New Roman"/>
          <w:b/>
        </w:rPr>
      </w:pPr>
    </w:p>
    <w:p w:rsidR="00106827" w:rsidRDefault="00302A66" w:rsidP="00247F39">
      <w:pPr>
        <w:pStyle w:val="Balk1"/>
        <w:spacing w:before="0" w:after="0" w:line="276" w:lineRule="auto"/>
        <w:ind w:firstLine="709"/>
        <w:jc w:val="both"/>
        <w:rPr>
          <w:rFonts w:eastAsia="Calibri"/>
          <w:szCs w:val="24"/>
        </w:rPr>
      </w:pPr>
      <w:r w:rsidRPr="006B084A">
        <w:rPr>
          <w:rFonts w:ascii="Times New Roman" w:hAnsi="Times New Roman"/>
          <w:b w:val="0"/>
          <w:color w:val="auto"/>
          <w:sz w:val="22"/>
          <w:szCs w:val="22"/>
        </w:rPr>
        <w:t>Stratejik Plan hazırlık çalışmaları kapsamında müdürlüğümüz bünyesinde Stratejik Plan Hazırlama Ekibi oluşturulmuştur. Bu ekipçe hazırlanan ve 2019-2023 yıllarını kapsayan Stratejik Plan, İlçe Milli Eğitim Müdürlüğü tarafından onaylanarak yürürlüğe girmiştir</w:t>
      </w:r>
      <w:r w:rsidR="00840E24" w:rsidRPr="006B084A">
        <w:rPr>
          <w:rFonts w:ascii="Times New Roman" w:hAnsi="Times New Roman"/>
          <w:b w:val="0"/>
          <w:color w:val="auto"/>
          <w:sz w:val="22"/>
          <w:szCs w:val="22"/>
        </w:rPr>
        <w:t>.</w:t>
      </w:r>
      <w:r w:rsidR="00106827" w:rsidRPr="006B084A">
        <w:rPr>
          <w:rFonts w:ascii="Times New Roman" w:hAnsi="Times New Roman"/>
        </w:rPr>
        <w:br w:type="page"/>
      </w:r>
      <w:bookmarkStart w:id="10" w:name="_Toc416085126"/>
      <w:bookmarkStart w:id="11" w:name="_Toc529519448"/>
      <w:bookmarkStart w:id="12" w:name="_Toc413592934"/>
      <w:bookmarkStart w:id="13" w:name="_Toc1564502"/>
      <w:r w:rsidR="00106827" w:rsidRPr="00A47F2F">
        <w:lastRenderedPageBreak/>
        <w:t>BÖLÜM II</w:t>
      </w:r>
      <w:bookmarkEnd w:id="10"/>
      <w:bookmarkEnd w:id="11"/>
      <w:r w:rsidR="00106827">
        <w:t>:</w:t>
      </w:r>
      <w:bookmarkStart w:id="14" w:name="_Toc416085127"/>
      <w:bookmarkStart w:id="15" w:name="_Toc529519449"/>
      <w:r w:rsidR="00106827">
        <w:t xml:space="preserve"> </w:t>
      </w:r>
      <w:r w:rsidR="00106827" w:rsidRPr="00C211F8">
        <w:rPr>
          <w:rFonts w:eastAsia="Calibri"/>
          <w:szCs w:val="24"/>
        </w:rPr>
        <w:t>DURUM ANALİZİ</w:t>
      </w:r>
      <w:bookmarkEnd w:id="12"/>
      <w:bookmarkEnd w:id="13"/>
      <w:bookmarkEnd w:id="14"/>
      <w:bookmarkEnd w:id="15"/>
    </w:p>
    <w:p w:rsidR="00247F39" w:rsidRPr="00247F39" w:rsidRDefault="00247F39" w:rsidP="00247F39">
      <w:pPr>
        <w:rPr>
          <w:sz w:val="10"/>
          <w:szCs w:val="10"/>
          <w:lang w:eastAsia="tr-TR"/>
        </w:rPr>
      </w:pPr>
    </w:p>
    <w:p w:rsidR="00106827" w:rsidRPr="006B084A" w:rsidRDefault="00106827" w:rsidP="00106827">
      <w:pPr>
        <w:autoSpaceDE w:val="0"/>
        <w:autoSpaceDN w:val="0"/>
        <w:adjustRightInd w:val="0"/>
        <w:spacing w:after="0" w:line="240" w:lineRule="auto"/>
        <w:ind w:firstLine="708"/>
        <w:jc w:val="both"/>
        <w:rPr>
          <w:rFonts w:ascii="Times New Roman" w:hAnsi="Times New Roman" w:cs="Times New Roman"/>
          <w:sz w:val="24"/>
          <w:szCs w:val="24"/>
        </w:rPr>
      </w:pPr>
      <w:r w:rsidRPr="006B084A">
        <w:rPr>
          <w:rFonts w:ascii="Times New Roman" w:hAnsi="Times New Roman" w:cs="Times New Roman"/>
          <w:sz w:val="24"/>
          <w:szCs w:val="24"/>
        </w:rPr>
        <w:t xml:space="preserve">Durum analizi bölümünde okulumuzun mevcut durumu ortaya konularak neredeyiz sorusuna yanıt bulunmaya çalışılmıştır. </w:t>
      </w:r>
    </w:p>
    <w:p w:rsidR="0066505A" w:rsidRPr="006B084A" w:rsidRDefault="0066505A" w:rsidP="00106827">
      <w:pPr>
        <w:autoSpaceDE w:val="0"/>
        <w:autoSpaceDN w:val="0"/>
        <w:adjustRightInd w:val="0"/>
        <w:spacing w:after="0" w:line="240" w:lineRule="auto"/>
        <w:ind w:firstLine="708"/>
        <w:jc w:val="both"/>
        <w:rPr>
          <w:rFonts w:ascii="Times New Roman" w:hAnsi="Times New Roman" w:cs="Times New Roman"/>
          <w:sz w:val="24"/>
          <w:szCs w:val="24"/>
        </w:rPr>
      </w:pPr>
    </w:p>
    <w:p w:rsidR="00106827" w:rsidRPr="006B084A" w:rsidRDefault="00106827" w:rsidP="00106827">
      <w:pPr>
        <w:autoSpaceDE w:val="0"/>
        <w:autoSpaceDN w:val="0"/>
        <w:adjustRightInd w:val="0"/>
        <w:spacing w:after="0" w:line="240" w:lineRule="auto"/>
        <w:ind w:firstLine="708"/>
        <w:jc w:val="both"/>
        <w:rPr>
          <w:rFonts w:ascii="Times New Roman" w:hAnsi="Times New Roman" w:cs="Times New Roman"/>
          <w:sz w:val="24"/>
          <w:szCs w:val="24"/>
        </w:rPr>
      </w:pPr>
      <w:r w:rsidRPr="006B084A">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106827" w:rsidRPr="006B084A" w:rsidRDefault="00106827" w:rsidP="00106827">
      <w:pPr>
        <w:autoSpaceDE w:val="0"/>
        <w:autoSpaceDN w:val="0"/>
        <w:adjustRightInd w:val="0"/>
        <w:spacing w:after="0" w:line="240" w:lineRule="auto"/>
        <w:ind w:firstLine="708"/>
        <w:jc w:val="both"/>
        <w:rPr>
          <w:rFonts w:ascii="Times New Roman" w:hAnsi="Times New Roman" w:cs="Times New Roman"/>
          <w:sz w:val="24"/>
          <w:szCs w:val="24"/>
        </w:rPr>
      </w:pPr>
      <w:bookmarkStart w:id="16" w:name="_Toc416085128"/>
    </w:p>
    <w:bookmarkEnd w:id="16"/>
    <w:p w:rsidR="00106827" w:rsidRPr="006B084A" w:rsidRDefault="00106827" w:rsidP="00106827">
      <w:pPr>
        <w:rPr>
          <w:rFonts w:ascii="Times New Roman" w:hAnsi="Times New Roman" w:cs="Times New Roman"/>
          <w:b/>
          <w:sz w:val="24"/>
          <w:szCs w:val="24"/>
        </w:rPr>
      </w:pPr>
      <w:r w:rsidRPr="006B084A">
        <w:rPr>
          <w:rFonts w:ascii="Times New Roman" w:hAnsi="Times New Roman" w:cs="Times New Roman"/>
          <w:b/>
          <w:sz w:val="24"/>
          <w:szCs w:val="24"/>
        </w:rPr>
        <w:t>Okulun Kısa Tanıtımı</w:t>
      </w:r>
    </w:p>
    <w:p w:rsidR="00F006C7" w:rsidRPr="006B084A" w:rsidRDefault="006D5BB4" w:rsidP="00F006C7">
      <w:pPr>
        <w:overflowPunct w:val="0"/>
        <w:autoSpaceDE w:val="0"/>
        <w:autoSpaceDN w:val="0"/>
        <w:adjustRightInd w:val="0"/>
        <w:spacing w:after="0"/>
        <w:ind w:firstLine="708"/>
        <w:jc w:val="both"/>
        <w:rPr>
          <w:rFonts w:ascii="Times New Roman" w:hAnsi="Times New Roman" w:cs="Times New Roman"/>
          <w:sz w:val="24"/>
          <w:szCs w:val="24"/>
        </w:rPr>
      </w:pPr>
      <w:r w:rsidRPr="006B084A">
        <w:rPr>
          <w:rFonts w:ascii="Times New Roman" w:hAnsi="Times New Roman" w:cs="Times New Roman"/>
          <w:color w:val="000000"/>
          <w:sz w:val="24"/>
          <w:szCs w:val="24"/>
          <w:lang w:eastAsia="tr-TR"/>
        </w:rPr>
        <w:t xml:space="preserve">Okulumuz İstanbul ili Esenler ilçesi Fatih Mahallesinde 2000-2001 Eğitim Öğretim yılında hizmete girmiştir. </w:t>
      </w:r>
      <w:r w:rsidR="00631EA1" w:rsidRPr="006B084A">
        <w:rPr>
          <w:rFonts w:ascii="Times New Roman" w:hAnsi="Times New Roman" w:cs="Times New Roman"/>
          <w:sz w:val="24"/>
          <w:szCs w:val="24"/>
        </w:rPr>
        <w:t xml:space="preserve">Okulumuz </w:t>
      </w:r>
      <w:r w:rsidR="001814FC" w:rsidRPr="006B084A">
        <w:rPr>
          <w:rFonts w:ascii="Times New Roman" w:hAnsi="Times New Roman" w:cs="Times New Roman"/>
          <w:sz w:val="24"/>
          <w:szCs w:val="24"/>
        </w:rPr>
        <w:t>34</w:t>
      </w:r>
      <w:r w:rsidR="00F006C7" w:rsidRPr="006B084A">
        <w:rPr>
          <w:rFonts w:ascii="Times New Roman" w:hAnsi="Times New Roman" w:cs="Times New Roman"/>
          <w:sz w:val="24"/>
          <w:szCs w:val="24"/>
        </w:rPr>
        <w:t xml:space="preserve"> derslik, 1 </w:t>
      </w:r>
      <w:r w:rsidR="001814FC" w:rsidRPr="006B084A">
        <w:rPr>
          <w:rFonts w:ascii="Times New Roman" w:hAnsi="Times New Roman" w:cs="Times New Roman"/>
          <w:sz w:val="24"/>
          <w:szCs w:val="24"/>
        </w:rPr>
        <w:t xml:space="preserve">Z </w:t>
      </w:r>
      <w:r w:rsidR="00F006C7" w:rsidRPr="006B084A">
        <w:rPr>
          <w:rFonts w:ascii="Times New Roman" w:hAnsi="Times New Roman" w:cs="Times New Roman"/>
          <w:sz w:val="24"/>
          <w:szCs w:val="24"/>
        </w:rPr>
        <w:t>Kütüphane, 1 Konferans Salonu, 1 Akıl Oyunları Sını</w:t>
      </w:r>
      <w:r w:rsidR="001814FC" w:rsidRPr="006B084A">
        <w:rPr>
          <w:rFonts w:ascii="Times New Roman" w:hAnsi="Times New Roman" w:cs="Times New Roman"/>
          <w:sz w:val="24"/>
          <w:szCs w:val="24"/>
        </w:rPr>
        <w:t>fı ve 1 Kapalı Spor Salonundan</w:t>
      </w:r>
      <w:r w:rsidR="00F006C7" w:rsidRPr="006B084A">
        <w:rPr>
          <w:rFonts w:ascii="Times New Roman" w:hAnsi="Times New Roman" w:cs="Times New Roman"/>
          <w:sz w:val="24"/>
          <w:szCs w:val="24"/>
        </w:rPr>
        <w:t xml:space="preserve"> oluşmaktadır. Okulumuz Eğitim - Öğretim hizmetlerine başladığı ilk günden bu yana çağdaş eğitim- öğretim gerekleri; uygun fiziksel mekânların temini, eğitim - öğretim araç ve gereçlerinin sağlanması, eğitim - öğretim ve yönetim süreç standartlarının belirlenmesi ve en güzel şekilde yürütülmesi örnek teşkil etme yolunda güzel adımlar atmaktadır. </w:t>
      </w:r>
    </w:p>
    <w:p w:rsidR="00F006C7" w:rsidRPr="006B084A" w:rsidRDefault="00F006C7" w:rsidP="00F006C7">
      <w:pPr>
        <w:overflowPunct w:val="0"/>
        <w:autoSpaceDE w:val="0"/>
        <w:autoSpaceDN w:val="0"/>
        <w:adjustRightInd w:val="0"/>
        <w:spacing w:after="0"/>
        <w:ind w:firstLine="708"/>
        <w:jc w:val="both"/>
        <w:rPr>
          <w:rFonts w:ascii="Times New Roman" w:hAnsi="Times New Roman" w:cs="Times New Roman"/>
          <w:b/>
          <w:bCs/>
          <w:color w:val="0070C0"/>
          <w:sz w:val="24"/>
          <w:szCs w:val="24"/>
        </w:rPr>
      </w:pPr>
    </w:p>
    <w:p w:rsidR="006D5BB4" w:rsidRPr="006B084A" w:rsidRDefault="006D5BB4" w:rsidP="00F006C7">
      <w:pPr>
        <w:autoSpaceDE w:val="0"/>
        <w:autoSpaceDN w:val="0"/>
        <w:adjustRightInd w:val="0"/>
        <w:spacing w:after="0"/>
        <w:ind w:firstLine="708"/>
        <w:jc w:val="both"/>
        <w:rPr>
          <w:rFonts w:ascii="Times New Roman" w:eastAsia="PFAgoraSlabPro-Light" w:hAnsi="Times New Roman" w:cs="Times New Roman"/>
          <w:sz w:val="24"/>
          <w:szCs w:val="24"/>
          <w:lang w:eastAsia="tr-TR"/>
        </w:rPr>
      </w:pPr>
      <w:r w:rsidRPr="006B084A">
        <w:rPr>
          <w:rFonts w:ascii="Times New Roman" w:hAnsi="Times New Roman" w:cs="Times New Roman"/>
          <w:color w:val="000000"/>
          <w:sz w:val="24"/>
          <w:szCs w:val="24"/>
          <w:lang w:eastAsia="tr-TR"/>
        </w:rPr>
        <w:t>Fiziksel altyapı ve teknolojik araç-gereç bakımından sürekli gelişmekte olan okulumuzda öğrencilerimizin başarısı her geçen gün artmaktadır. Öğrenci disiplin sorunlarının yok denecek kadar az olduğu ve her alanda elde edilen başarıların gün geçtikçe arttığı okulumuza, velilerimizin ve çevre halkın bakışı da oldukça olumludur. Bu olumlu bakış neticesinde velilerimizin okulumuza maddi ve manevi destekleri her geçen gün artmaktadır.</w:t>
      </w:r>
    </w:p>
    <w:p w:rsidR="00106827" w:rsidRPr="006B084A" w:rsidRDefault="00106827" w:rsidP="00106827">
      <w:pPr>
        <w:pStyle w:val="AklamaMetni"/>
        <w:rPr>
          <w:rFonts w:ascii="Times New Roman" w:hAnsi="Times New Roman"/>
          <w:sz w:val="24"/>
          <w:szCs w:val="24"/>
        </w:rPr>
      </w:pPr>
    </w:p>
    <w:p w:rsidR="00106827" w:rsidRPr="006B084A" w:rsidRDefault="00106827" w:rsidP="00106827">
      <w:pPr>
        <w:rPr>
          <w:rFonts w:ascii="Times New Roman" w:hAnsi="Times New Roman" w:cs="Times New Roman"/>
          <w:sz w:val="24"/>
          <w:szCs w:val="24"/>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106827" w:rsidRPr="006B084A" w:rsidRDefault="00106827" w:rsidP="00106827">
      <w:pPr>
        <w:jc w:val="center"/>
        <w:rPr>
          <w:rFonts w:ascii="Times New Roman" w:hAnsi="Times New Roman" w:cs="Times New Roman"/>
        </w:rPr>
      </w:pPr>
    </w:p>
    <w:p w:rsidR="00247F39" w:rsidRPr="006B084A" w:rsidRDefault="00247F39" w:rsidP="00106827">
      <w:pPr>
        <w:jc w:val="center"/>
        <w:rPr>
          <w:rFonts w:ascii="Times New Roman" w:hAnsi="Times New Roman" w:cs="Times New Roman"/>
        </w:rPr>
      </w:pPr>
    </w:p>
    <w:p w:rsidR="00106827" w:rsidRPr="006B084A" w:rsidRDefault="00106827" w:rsidP="00106827">
      <w:pPr>
        <w:pStyle w:val="Balk2"/>
        <w:rPr>
          <w:rFonts w:ascii="Times New Roman" w:hAnsi="Times New Roman" w:cs="Times New Roman"/>
        </w:rPr>
      </w:pPr>
      <w:bookmarkStart w:id="17" w:name="_Toc1564503"/>
      <w:r w:rsidRPr="006B084A">
        <w:rPr>
          <w:rFonts w:ascii="Times New Roman" w:hAnsi="Times New Roman" w:cs="Times New Roman"/>
        </w:rPr>
        <w:lastRenderedPageBreak/>
        <w:t>Okulun Mevcut Durumu: Temel İstatistikler</w:t>
      </w:r>
      <w:bookmarkEnd w:id="17"/>
    </w:p>
    <w:p w:rsidR="00106827" w:rsidRPr="006B084A" w:rsidRDefault="00106827" w:rsidP="00106827">
      <w:pPr>
        <w:pStyle w:val="Balk3"/>
        <w:rPr>
          <w:rFonts w:ascii="Times New Roman" w:hAnsi="Times New Roman" w:cs="Times New Roman"/>
        </w:rPr>
      </w:pPr>
      <w:r w:rsidRPr="006B084A">
        <w:rPr>
          <w:rFonts w:ascii="Times New Roman" w:hAnsi="Times New Roman" w:cs="Times New Roman"/>
        </w:rPr>
        <w:t>Okul Künyesi</w:t>
      </w:r>
    </w:p>
    <w:p w:rsidR="00106827" w:rsidRPr="006B084A" w:rsidRDefault="00106827" w:rsidP="00106827">
      <w:pPr>
        <w:autoSpaceDE w:val="0"/>
        <w:autoSpaceDN w:val="0"/>
        <w:adjustRightInd w:val="0"/>
        <w:spacing w:after="0" w:line="240" w:lineRule="auto"/>
        <w:ind w:firstLine="708"/>
        <w:jc w:val="both"/>
        <w:rPr>
          <w:rFonts w:ascii="Times New Roman" w:hAnsi="Times New Roman" w:cs="Times New Roman"/>
          <w:szCs w:val="24"/>
        </w:rPr>
      </w:pPr>
      <w:r w:rsidRPr="006B084A">
        <w:rPr>
          <w:rFonts w:ascii="Times New Roman" w:hAnsi="Times New Roman" w:cs="Times New Roman"/>
          <w:szCs w:val="24"/>
        </w:rPr>
        <w:t>Okulumuzun temel girdilerine ilişkin bilgiler altta yer alan okul künyesine ilişkin tabloda yer almaktadır.</w:t>
      </w:r>
    </w:p>
    <w:p w:rsidR="00106827" w:rsidRPr="006B084A" w:rsidRDefault="00106827" w:rsidP="00106827">
      <w:pPr>
        <w:autoSpaceDE w:val="0"/>
        <w:autoSpaceDN w:val="0"/>
        <w:adjustRightInd w:val="0"/>
        <w:spacing w:after="0" w:line="240" w:lineRule="auto"/>
        <w:ind w:firstLine="708"/>
        <w:jc w:val="both"/>
        <w:rPr>
          <w:rFonts w:ascii="Times New Roman" w:hAnsi="Times New Roman" w:cs="Times New Roman"/>
          <w:szCs w:val="24"/>
        </w:rPr>
      </w:pPr>
    </w:p>
    <w:p w:rsidR="00106827" w:rsidRPr="006B084A" w:rsidRDefault="00106827" w:rsidP="00106827">
      <w:pPr>
        <w:autoSpaceDE w:val="0"/>
        <w:autoSpaceDN w:val="0"/>
        <w:adjustRightInd w:val="0"/>
        <w:spacing w:after="0" w:line="240" w:lineRule="auto"/>
        <w:jc w:val="both"/>
        <w:rPr>
          <w:rFonts w:ascii="Times New Roman" w:hAnsi="Times New Roman" w:cs="Times New Roman"/>
          <w:b/>
          <w:szCs w:val="24"/>
        </w:rPr>
      </w:pPr>
      <w:r w:rsidRPr="006B084A">
        <w:rPr>
          <w:rFonts w:ascii="Times New Roman" w:hAnsi="Times New Roman" w:cs="Times New Roman"/>
          <w:b/>
          <w:szCs w:val="24"/>
        </w:rPr>
        <w:t xml:space="preserve">Temel Bilgiler Tablosu- Okul Künyesi </w:t>
      </w:r>
    </w:p>
    <w:p w:rsidR="00106827" w:rsidRPr="006B084A" w:rsidRDefault="00106827" w:rsidP="00106827">
      <w:pPr>
        <w:jc w:val="center"/>
        <w:rPr>
          <w:rFonts w:ascii="Times New Roman" w:hAnsi="Times New Roman" w:cs="Times New Roman"/>
        </w:rPr>
      </w:pPr>
    </w:p>
    <w:tbl>
      <w:tblPr>
        <w:tblW w:w="5041" w:type="pct"/>
        <w:tblLayout w:type="fixed"/>
        <w:tblCellMar>
          <w:left w:w="70" w:type="dxa"/>
          <w:right w:w="70" w:type="dxa"/>
        </w:tblCellMar>
        <w:tblLook w:val="04A0" w:firstRow="1" w:lastRow="0" w:firstColumn="1" w:lastColumn="0" w:noHBand="0" w:noVBand="1"/>
      </w:tblPr>
      <w:tblGrid>
        <w:gridCol w:w="1149"/>
        <w:gridCol w:w="930"/>
        <w:gridCol w:w="912"/>
        <w:gridCol w:w="1185"/>
        <w:gridCol w:w="1083"/>
        <w:gridCol w:w="845"/>
        <w:gridCol w:w="1219"/>
        <w:gridCol w:w="1536"/>
      </w:tblGrid>
      <w:tr w:rsidR="007736E4" w:rsidRPr="007736E4" w:rsidTr="00EB776E">
        <w:trPr>
          <w:trHeight w:val="453"/>
        </w:trPr>
        <w:tc>
          <w:tcPr>
            <w:tcW w:w="235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736E4" w:rsidRPr="006B084A" w:rsidRDefault="007736E4" w:rsidP="00F006C7">
            <w:pPr>
              <w:spacing w:after="160" w:line="300" w:lineRule="auto"/>
              <w:rPr>
                <w:rFonts w:ascii="Times New Roman" w:eastAsia="Times New Roman" w:hAnsi="Times New Roman" w:cs="Times New Roman"/>
                <w:sz w:val="24"/>
                <w:szCs w:val="21"/>
                <w:lang w:eastAsia="tr-TR"/>
              </w:rPr>
            </w:pPr>
            <w:r w:rsidRPr="006B084A">
              <w:rPr>
                <w:rFonts w:ascii="Times New Roman" w:eastAsia="Times New Roman" w:hAnsi="Times New Roman" w:cs="Times New Roman"/>
                <w:sz w:val="24"/>
                <w:szCs w:val="21"/>
                <w:lang w:eastAsia="tr-TR"/>
              </w:rPr>
              <w:t xml:space="preserve">İli: </w:t>
            </w:r>
            <w:r w:rsidR="00F006C7" w:rsidRPr="006B084A">
              <w:rPr>
                <w:rFonts w:ascii="Times New Roman" w:eastAsia="Times New Roman" w:hAnsi="Times New Roman" w:cs="Times New Roman"/>
                <w:sz w:val="24"/>
                <w:szCs w:val="21"/>
                <w:lang w:eastAsia="tr-TR"/>
              </w:rPr>
              <w:t>İstanbul</w:t>
            </w:r>
          </w:p>
        </w:tc>
        <w:tc>
          <w:tcPr>
            <w:tcW w:w="2643" w:type="pct"/>
            <w:gridSpan w:val="4"/>
            <w:tcBorders>
              <w:top w:val="single" w:sz="8" w:space="0" w:color="000066"/>
              <w:left w:val="nil"/>
              <w:bottom w:val="single" w:sz="8" w:space="0" w:color="000066"/>
              <w:right w:val="single" w:sz="8" w:space="0" w:color="000000"/>
            </w:tcBorders>
            <w:shd w:val="clear" w:color="auto" w:fill="auto"/>
            <w:vAlign w:val="center"/>
            <w:hideMark/>
          </w:tcPr>
          <w:p w:rsidR="007736E4" w:rsidRPr="006B084A" w:rsidRDefault="007736E4" w:rsidP="00F006C7">
            <w:pPr>
              <w:spacing w:after="160" w:line="300" w:lineRule="auto"/>
              <w:rPr>
                <w:rFonts w:ascii="Times New Roman" w:eastAsia="Times New Roman" w:hAnsi="Times New Roman" w:cs="Times New Roman"/>
                <w:sz w:val="24"/>
                <w:szCs w:val="21"/>
                <w:lang w:eastAsia="tr-TR"/>
              </w:rPr>
            </w:pPr>
            <w:r w:rsidRPr="006B084A">
              <w:rPr>
                <w:rFonts w:ascii="Times New Roman" w:eastAsia="Times New Roman" w:hAnsi="Times New Roman" w:cs="Times New Roman"/>
                <w:b/>
                <w:sz w:val="24"/>
                <w:szCs w:val="21"/>
                <w:lang w:eastAsia="tr-TR"/>
              </w:rPr>
              <w:t>İlçesi:</w:t>
            </w:r>
            <w:r w:rsidRPr="006B084A">
              <w:rPr>
                <w:rFonts w:ascii="Times New Roman" w:eastAsia="Times New Roman" w:hAnsi="Times New Roman" w:cs="Times New Roman"/>
                <w:sz w:val="24"/>
                <w:szCs w:val="21"/>
                <w:lang w:eastAsia="tr-TR"/>
              </w:rPr>
              <w:t xml:space="preserve"> </w:t>
            </w:r>
            <w:r w:rsidR="00F006C7" w:rsidRPr="006B084A">
              <w:rPr>
                <w:rFonts w:ascii="Times New Roman" w:eastAsia="Times New Roman" w:hAnsi="Times New Roman" w:cs="Times New Roman"/>
                <w:sz w:val="24"/>
                <w:szCs w:val="21"/>
                <w:lang w:eastAsia="tr-TR"/>
              </w:rPr>
              <w:t>Esenler</w:t>
            </w:r>
          </w:p>
        </w:tc>
      </w:tr>
      <w:tr w:rsidR="007736E4" w:rsidRPr="007736E4" w:rsidTr="00EB776E">
        <w:trPr>
          <w:trHeight w:val="453"/>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b/>
                <w:sz w:val="20"/>
                <w:szCs w:val="21"/>
                <w:lang w:eastAsia="tr-TR"/>
              </w:rPr>
              <w:t>Adres:</w:t>
            </w:r>
            <w:r w:rsidRPr="006B084A">
              <w:rPr>
                <w:rFonts w:ascii="Times New Roman" w:eastAsia="Times New Roman" w:hAnsi="Times New Roman" w:cs="Times New Roman"/>
                <w:sz w:val="20"/>
                <w:szCs w:val="21"/>
                <w:lang w:eastAsia="tr-TR"/>
              </w:rPr>
              <w:t xml:space="preserve"> </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36E4" w:rsidRPr="006B084A" w:rsidRDefault="00F006C7"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Fatih Mah. 242. Sok. No:17</w:t>
            </w:r>
            <w:r w:rsidR="00856B9C" w:rsidRPr="006B084A">
              <w:rPr>
                <w:rFonts w:ascii="Times New Roman" w:eastAsia="Times New Roman" w:hAnsi="Times New Roman" w:cs="Times New Roman"/>
                <w:sz w:val="20"/>
                <w:szCs w:val="21"/>
                <w:lang w:eastAsia="tr-TR"/>
              </w:rPr>
              <w:t xml:space="preserve"> </w:t>
            </w:r>
          </w:p>
          <w:p w:rsidR="00856B9C" w:rsidRPr="006B084A" w:rsidRDefault="00856B9C"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Esenler/ İSTANBUL</w:t>
            </w:r>
          </w:p>
        </w:tc>
        <w:tc>
          <w:tcPr>
            <w:tcW w:w="1088" w:type="pct"/>
            <w:gridSpan w:val="2"/>
            <w:tcBorders>
              <w:top w:val="single" w:sz="8" w:space="0" w:color="000066"/>
              <w:left w:val="nil"/>
              <w:bottom w:val="nil"/>
              <w:right w:val="single" w:sz="8" w:space="0" w:color="000000"/>
            </w:tcBorders>
            <w:shd w:val="clear" w:color="auto" w:fill="auto"/>
            <w:noWrap/>
            <w:vAlign w:val="center"/>
            <w:hideMark/>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b/>
                <w:sz w:val="20"/>
                <w:szCs w:val="21"/>
                <w:lang w:eastAsia="tr-TR"/>
              </w:rPr>
              <w:t>Coğrafi Konum (link)</w:t>
            </w:r>
          </w:p>
        </w:tc>
        <w:tc>
          <w:tcPr>
            <w:tcW w:w="1555" w:type="pct"/>
            <w:gridSpan w:val="2"/>
            <w:tcBorders>
              <w:top w:val="single" w:sz="8" w:space="0" w:color="000066"/>
              <w:left w:val="nil"/>
              <w:bottom w:val="nil"/>
              <w:right w:val="single" w:sz="8" w:space="0" w:color="000000"/>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proofErr w:type="gramStart"/>
            <w:r w:rsidRPr="006B084A">
              <w:rPr>
                <w:rFonts w:ascii="Times New Roman" w:eastAsia="Times New Roman" w:hAnsi="Times New Roman" w:cs="Times New Roman"/>
                <w:sz w:val="20"/>
                <w:szCs w:val="21"/>
                <w:lang w:eastAsia="tr-TR"/>
              </w:rPr>
              <w:t>………………………….</w:t>
            </w:r>
            <w:proofErr w:type="gramEnd"/>
            <w:r w:rsidRPr="006B084A">
              <w:rPr>
                <w:rFonts w:ascii="Times New Roman" w:eastAsia="Times New Roman" w:hAnsi="Times New Roman" w:cs="Times New Roman"/>
                <w:sz w:val="20"/>
                <w:szCs w:val="21"/>
                <w:lang w:eastAsia="tr-TR"/>
              </w:rPr>
              <w:t> </w:t>
            </w:r>
          </w:p>
        </w:tc>
      </w:tr>
      <w:tr w:rsidR="007736E4" w:rsidRPr="007736E4" w:rsidTr="00EB776E">
        <w:trPr>
          <w:trHeight w:val="453"/>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 xml:space="preserve">Telefon Numarası: </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36E4" w:rsidRPr="006B084A" w:rsidRDefault="00856B9C"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0212 568 19 21</w:t>
            </w:r>
          </w:p>
        </w:tc>
        <w:tc>
          <w:tcPr>
            <w:tcW w:w="1088" w:type="pct"/>
            <w:gridSpan w:val="2"/>
            <w:tcBorders>
              <w:top w:val="single" w:sz="8" w:space="0" w:color="000066"/>
              <w:left w:val="nil"/>
              <w:bottom w:val="nil"/>
              <w:right w:val="single" w:sz="8" w:space="0" w:color="000000"/>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Faks Numarası:</w:t>
            </w:r>
          </w:p>
        </w:tc>
        <w:tc>
          <w:tcPr>
            <w:tcW w:w="1555" w:type="pct"/>
            <w:gridSpan w:val="2"/>
            <w:tcBorders>
              <w:top w:val="single" w:sz="8" w:space="0" w:color="000066"/>
              <w:left w:val="nil"/>
              <w:bottom w:val="nil"/>
              <w:right w:val="single" w:sz="8" w:space="0" w:color="000000"/>
            </w:tcBorders>
            <w:shd w:val="clear" w:color="auto" w:fill="auto"/>
            <w:vAlign w:val="center"/>
          </w:tcPr>
          <w:p w:rsidR="007736E4" w:rsidRPr="006B084A" w:rsidRDefault="00E07B74" w:rsidP="00793B1F">
            <w:pPr>
              <w:spacing w:after="160" w:line="300" w:lineRule="auto"/>
              <w:rPr>
                <w:rFonts w:ascii="Times New Roman" w:eastAsia="Times New Roman" w:hAnsi="Times New Roman" w:cs="Times New Roman"/>
                <w:sz w:val="20"/>
                <w:szCs w:val="21"/>
                <w:lang w:eastAsia="tr-TR"/>
              </w:rPr>
            </w:pPr>
            <w:proofErr w:type="gramStart"/>
            <w:r w:rsidRPr="006B084A">
              <w:rPr>
                <w:rFonts w:ascii="Times New Roman" w:eastAsia="Times New Roman" w:hAnsi="Times New Roman" w:cs="Times New Roman"/>
                <w:sz w:val="20"/>
                <w:szCs w:val="21"/>
                <w:lang w:eastAsia="tr-TR"/>
              </w:rPr>
              <w:t>………………………….</w:t>
            </w:r>
            <w:proofErr w:type="gramEnd"/>
          </w:p>
        </w:tc>
      </w:tr>
      <w:tr w:rsidR="007736E4" w:rsidRPr="007736E4" w:rsidTr="00EB776E">
        <w:trPr>
          <w:trHeight w:val="453"/>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proofErr w:type="gramStart"/>
            <w:r w:rsidRPr="006B084A">
              <w:rPr>
                <w:rFonts w:ascii="Times New Roman" w:eastAsia="Times New Roman" w:hAnsi="Times New Roman" w:cs="Times New Roman"/>
                <w:b/>
                <w:sz w:val="20"/>
                <w:szCs w:val="21"/>
                <w:lang w:eastAsia="tr-TR"/>
              </w:rPr>
              <w:t>e</w:t>
            </w:r>
            <w:proofErr w:type="gramEnd"/>
            <w:r w:rsidRPr="006B084A">
              <w:rPr>
                <w:rFonts w:ascii="Times New Roman" w:eastAsia="Times New Roman" w:hAnsi="Times New Roman" w:cs="Times New Roman"/>
                <w:b/>
                <w:sz w:val="20"/>
                <w:szCs w:val="21"/>
                <w:lang w:eastAsia="tr-TR"/>
              </w:rPr>
              <w:t>- Posta Adresi:</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36E4" w:rsidRPr="006B084A" w:rsidRDefault="00856B9C"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sz w:val="20"/>
                <w:szCs w:val="21"/>
                <w:lang w:eastAsia="tr-TR"/>
              </w:rPr>
              <w:t>742404@meb.k12.tr</w:t>
            </w:r>
          </w:p>
        </w:tc>
        <w:tc>
          <w:tcPr>
            <w:tcW w:w="1088" w:type="pct"/>
            <w:gridSpan w:val="2"/>
            <w:tcBorders>
              <w:top w:val="single" w:sz="8" w:space="0" w:color="000066"/>
              <w:left w:val="nil"/>
              <w:bottom w:val="nil"/>
              <w:right w:val="single" w:sz="8" w:space="0" w:color="000000"/>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Web sayfası adresi:</w:t>
            </w:r>
          </w:p>
        </w:tc>
        <w:tc>
          <w:tcPr>
            <w:tcW w:w="1555" w:type="pct"/>
            <w:gridSpan w:val="2"/>
            <w:tcBorders>
              <w:top w:val="single" w:sz="8" w:space="0" w:color="000066"/>
              <w:left w:val="nil"/>
              <w:bottom w:val="nil"/>
              <w:right w:val="single" w:sz="8" w:space="0" w:color="000000"/>
            </w:tcBorders>
            <w:shd w:val="clear" w:color="auto" w:fill="auto"/>
            <w:vAlign w:val="center"/>
          </w:tcPr>
          <w:p w:rsidR="007736E4" w:rsidRPr="006B084A" w:rsidRDefault="00856B9C" w:rsidP="00EB776E">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www.esenlerm</w:t>
            </w:r>
            <w:r w:rsidR="00EB776E">
              <w:rPr>
                <w:rFonts w:ascii="Times New Roman" w:eastAsia="Times New Roman" w:hAnsi="Times New Roman" w:cs="Times New Roman"/>
                <w:sz w:val="20"/>
                <w:szCs w:val="21"/>
                <w:lang w:eastAsia="tr-TR"/>
              </w:rPr>
              <w:t>ehmetakifersoyio</w:t>
            </w:r>
            <w:r w:rsidRPr="006B084A">
              <w:rPr>
                <w:rFonts w:ascii="Times New Roman" w:eastAsia="Times New Roman" w:hAnsi="Times New Roman" w:cs="Times New Roman"/>
                <w:sz w:val="20"/>
                <w:szCs w:val="21"/>
                <w:lang w:eastAsia="tr-TR"/>
              </w:rPr>
              <w:t>.meb.k12.tr</w:t>
            </w:r>
          </w:p>
        </w:tc>
      </w:tr>
      <w:tr w:rsidR="007736E4" w:rsidRPr="007736E4" w:rsidTr="00EB776E">
        <w:trPr>
          <w:trHeight w:val="453"/>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Kurum Kodu:</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36E4" w:rsidRPr="006B084A" w:rsidRDefault="00856B9C"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742404</w:t>
            </w:r>
          </w:p>
        </w:tc>
        <w:tc>
          <w:tcPr>
            <w:tcW w:w="1088" w:type="pct"/>
            <w:gridSpan w:val="2"/>
            <w:tcBorders>
              <w:top w:val="single" w:sz="8" w:space="0" w:color="000066"/>
              <w:left w:val="nil"/>
              <w:bottom w:val="nil"/>
              <w:right w:val="single" w:sz="8" w:space="0" w:color="000000"/>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b/>
                <w:sz w:val="20"/>
                <w:szCs w:val="21"/>
                <w:lang w:eastAsia="tr-TR"/>
              </w:rPr>
              <w:t>Öğretim Şekli:</w:t>
            </w:r>
          </w:p>
        </w:tc>
        <w:tc>
          <w:tcPr>
            <w:tcW w:w="1555" w:type="pct"/>
            <w:gridSpan w:val="2"/>
            <w:tcBorders>
              <w:top w:val="single" w:sz="8" w:space="0" w:color="000066"/>
              <w:left w:val="nil"/>
              <w:bottom w:val="nil"/>
              <w:right w:val="single" w:sz="8" w:space="0" w:color="000000"/>
            </w:tcBorders>
            <w:shd w:val="clear" w:color="auto" w:fill="auto"/>
            <w:vAlign w:val="center"/>
          </w:tcPr>
          <w:p w:rsidR="007736E4" w:rsidRPr="006B084A" w:rsidRDefault="00856B9C"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İkili Eğitim</w:t>
            </w:r>
          </w:p>
        </w:tc>
      </w:tr>
      <w:tr w:rsidR="007736E4" w:rsidRPr="007736E4" w:rsidTr="00EB776E">
        <w:trPr>
          <w:trHeight w:val="403"/>
        </w:trPr>
        <w:tc>
          <w:tcPr>
            <w:tcW w:w="235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b/>
                <w:sz w:val="20"/>
                <w:szCs w:val="21"/>
                <w:lang w:eastAsia="tr-TR"/>
              </w:rPr>
              <w:t xml:space="preserve">Okulun Hizmete Giriş </w:t>
            </w:r>
            <w:proofErr w:type="gramStart"/>
            <w:r w:rsidRPr="006B084A">
              <w:rPr>
                <w:rFonts w:ascii="Times New Roman" w:eastAsia="Times New Roman" w:hAnsi="Times New Roman" w:cs="Times New Roman"/>
                <w:b/>
                <w:sz w:val="20"/>
                <w:szCs w:val="21"/>
                <w:lang w:eastAsia="tr-TR"/>
              </w:rPr>
              <w:t xml:space="preserve">Tarihi : </w:t>
            </w:r>
            <w:r w:rsidR="00856B9C" w:rsidRPr="006B084A">
              <w:rPr>
                <w:rFonts w:ascii="Times New Roman" w:eastAsia="Times New Roman" w:hAnsi="Times New Roman" w:cs="Times New Roman"/>
                <w:b/>
                <w:sz w:val="20"/>
                <w:szCs w:val="21"/>
                <w:lang w:eastAsia="tr-TR"/>
              </w:rPr>
              <w:t>2000</w:t>
            </w:r>
            <w:proofErr w:type="gramEnd"/>
          </w:p>
        </w:tc>
        <w:tc>
          <w:tcPr>
            <w:tcW w:w="1088" w:type="pct"/>
            <w:gridSpan w:val="2"/>
            <w:tcBorders>
              <w:top w:val="single" w:sz="8" w:space="0" w:color="000066"/>
              <w:left w:val="nil"/>
              <w:bottom w:val="single" w:sz="8" w:space="0" w:color="000066"/>
              <w:right w:val="single" w:sz="8" w:space="0" w:color="000000"/>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 xml:space="preserve">Toplam Çalışan </w:t>
            </w:r>
          </w:p>
        </w:tc>
        <w:tc>
          <w:tcPr>
            <w:tcW w:w="1555" w:type="pct"/>
            <w:gridSpan w:val="2"/>
            <w:tcBorders>
              <w:top w:val="single" w:sz="8" w:space="0" w:color="000066"/>
              <w:left w:val="nil"/>
              <w:bottom w:val="single" w:sz="8" w:space="0" w:color="000066"/>
              <w:right w:val="single" w:sz="8" w:space="0" w:color="000000"/>
            </w:tcBorders>
            <w:shd w:val="clear" w:color="auto" w:fill="auto"/>
            <w:vAlign w:val="center"/>
          </w:tcPr>
          <w:p w:rsidR="007736E4" w:rsidRPr="006B084A" w:rsidRDefault="004C36FB"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86</w:t>
            </w:r>
          </w:p>
        </w:tc>
      </w:tr>
      <w:tr w:rsidR="007736E4" w:rsidRPr="007736E4" w:rsidTr="00EB776E">
        <w:trPr>
          <w:trHeight w:val="20"/>
        </w:trPr>
        <w:tc>
          <w:tcPr>
            <w:tcW w:w="64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Öğrenci Sayısı:</w:t>
            </w: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Kız</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FE356A"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1052</w:t>
            </w:r>
          </w:p>
        </w:tc>
        <w:tc>
          <w:tcPr>
            <w:tcW w:w="61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Öğretmen Sayısı</w:t>
            </w:r>
          </w:p>
        </w:tc>
        <w:tc>
          <w:tcPr>
            <w:tcW w:w="477" w:type="pct"/>
            <w:tcBorders>
              <w:top w:val="single" w:sz="8" w:space="0" w:color="000066"/>
              <w:left w:val="single" w:sz="8" w:space="0" w:color="000066"/>
              <w:bottom w:val="nil"/>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Kadın</w:t>
            </w:r>
          </w:p>
        </w:tc>
        <w:tc>
          <w:tcPr>
            <w:tcW w:w="1555" w:type="pct"/>
            <w:gridSpan w:val="2"/>
            <w:tcBorders>
              <w:top w:val="single" w:sz="8" w:space="0" w:color="000066"/>
              <w:left w:val="single" w:sz="8" w:space="0" w:color="000066"/>
              <w:bottom w:val="nil"/>
              <w:right w:val="single" w:sz="8" w:space="0" w:color="000000"/>
            </w:tcBorders>
            <w:shd w:val="clear" w:color="auto" w:fill="auto"/>
            <w:vAlign w:val="center"/>
          </w:tcPr>
          <w:p w:rsidR="007736E4" w:rsidRPr="006B084A" w:rsidRDefault="006D51A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51</w:t>
            </w:r>
          </w:p>
        </w:tc>
      </w:tr>
      <w:tr w:rsidR="007736E4" w:rsidRPr="007736E4" w:rsidTr="00EB776E">
        <w:trPr>
          <w:trHeight w:val="2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Erkek</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FE356A"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1142</w:t>
            </w:r>
          </w:p>
        </w:tc>
        <w:tc>
          <w:tcPr>
            <w:tcW w:w="61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p>
        </w:tc>
        <w:tc>
          <w:tcPr>
            <w:tcW w:w="477" w:type="pct"/>
            <w:tcBorders>
              <w:top w:val="single" w:sz="8" w:space="0" w:color="000066"/>
              <w:left w:val="single" w:sz="8" w:space="0" w:color="000066"/>
              <w:bottom w:val="nil"/>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Erkek</w:t>
            </w:r>
          </w:p>
        </w:tc>
        <w:tc>
          <w:tcPr>
            <w:tcW w:w="1555" w:type="pct"/>
            <w:gridSpan w:val="2"/>
            <w:tcBorders>
              <w:top w:val="single" w:sz="8" w:space="0" w:color="000066"/>
              <w:left w:val="single" w:sz="8" w:space="0" w:color="000066"/>
              <w:bottom w:val="nil"/>
              <w:right w:val="single" w:sz="8" w:space="0" w:color="000000"/>
            </w:tcBorders>
            <w:shd w:val="clear" w:color="auto" w:fill="auto"/>
            <w:vAlign w:val="center"/>
          </w:tcPr>
          <w:p w:rsidR="007736E4" w:rsidRPr="006B084A" w:rsidRDefault="00FE356A"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25</w:t>
            </w:r>
          </w:p>
        </w:tc>
      </w:tr>
      <w:tr w:rsidR="007736E4" w:rsidRPr="007736E4" w:rsidTr="00EB776E">
        <w:trPr>
          <w:trHeight w:val="2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Toplam</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FE356A"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2194</w:t>
            </w:r>
          </w:p>
        </w:tc>
        <w:tc>
          <w:tcPr>
            <w:tcW w:w="61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p>
        </w:tc>
        <w:tc>
          <w:tcPr>
            <w:tcW w:w="47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Toplam</w:t>
            </w:r>
          </w:p>
        </w:tc>
        <w:tc>
          <w:tcPr>
            <w:tcW w:w="155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736E4" w:rsidRPr="006B084A" w:rsidRDefault="00FE356A"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76</w:t>
            </w:r>
          </w:p>
        </w:tc>
      </w:tr>
      <w:tr w:rsidR="007736E4" w:rsidRPr="007736E4" w:rsidTr="00EB776E">
        <w:trPr>
          <w:trHeight w:val="20"/>
        </w:trPr>
        <w:tc>
          <w:tcPr>
            <w:tcW w:w="168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sz w:val="20"/>
                <w:szCs w:val="21"/>
                <w:lang w:eastAsia="tr-TR"/>
              </w:rPr>
              <w:t>Derslik Başına Düşen Öğrenci Sayısı</w:t>
            </w:r>
          </w:p>
        </w:tc>
        <w:tc>
          <w:tcPr>
            <w:tcW w:w="6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B03A7D"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67</w:t>
            </w:r>
          </w:p>
        </w:tc>
        <w:tc>
          <w:tcPr>
            <w:tcW w:w="177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b/>
                <w:bCs/>
                <w:color w:val="000000"/>
                <w:sz w:val="20"/>
                <w:szCs w:val="24"/>
                <w:lang w:eastAsia="tr-TR"/>
              </w:rPr>
              <w:t>Şube Başına Düşen Öğrenci Sayısı</w:t>
            </w:r>
          </w:p>
        </w:tc>
        <w:tc>
          <w:tcPr>
            <w:tcW w:w="867" w:type="pct"/>
            <w:tcBorders>
              <w:top w:val="single" w:sz="4" w:space="0" w:color="auto"/>
              <w:bottom w:val="single" w:sz="4" w:space="0" w:color="auto"/>
              <w:right w:val="single" w:sz="4" w:space="0" w:color="auto"/>
            </w:tcBorders>
            <w:shd w:val="clear" w:color="auto" w:fill="auto"/>
            <w:vAlign w:val="center"/>
          </w:tcPr>
          <w:p w:rsidR="007736E4" w:rsidRPr="006B084A" w:rsidRDefault="00B03A7D" w:rsidP="00793B1F">
            <w:pPr>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36,56</w:t>
            </w:r>
          </w:p>
        </w:tc>
      </w:tr>
      <w:tr w:rsidR="007736E4" w:rsidRPr="007736E4" w:rsidTr="00EB776E">
        <w:trPr>
          <w:trHeight w:val="20"/>
        </w:trPr>
        <w:tc>
          <w:tcPr>
            <w:tcW w:w="168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eastAsia="Times New Roman" w:hAnsi="Times New Roman" w:cs="Times New Roman"/>
                <w:b/>
                <w:bCs/>
                <w:color w:val="000000"/>
                <w:sz w:val="20"/>
                <w:szCs w:val="24"/>
                <w:lang w:eastAsia="tr-TR"/>
              </w:rPr>
              <w:t>Öğretmen Başına Düşen Öğrenci Sayısı</w:t>
            </w:r>
          </w:p>
        </w:tc>
        <w:tc>
          <w:tcPr>
            <w:tcW w:w="6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B03A7D"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36,56</w:t>
            </w:r>
          </w:p>
        </w:tc>
        <w:tc>
          <w:tcPr>
            <w:tcW w:w="177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bCs/>
                <w:color w:val="000000"/>
                <w:sz w:val="20"/>
                <w:szCs w:val="24"/>
                <w:lang w:eastAsia="tr-TR"/>
              </w:rPr>
            </w:pPr>
            <w:r w:rsidRPr="006B084A">
              <w:rPr>
                <w:rFonts w:ascii="Times New Roman" w:eastAsia="Times New Roman" w:hAnsi="Times New Roman" w:cs="Times New Roman"/>
                <w:b/>
                <w:bCs/>
                <w:color w:val="000000"/>
                <w:sz w:val="20"/>
                <w:szCs w:val="24"/>
                <w:lang w:eastAsia="tr-TR"/>
              </w:rPr>
              <w:t>Şube Başına 30’dan Fazla Öğrencisi Olan Şube Sayısı</w:t>
            </w:r>
          </w:p>
        </w:tc>
        <w:tc>
          <w:tcPr>
            <w:tcW w:w="867" w:type="pct"/>
            <w:tcBorders>
              <w:top w:val="single" w:sz="4" w:space="0" w:color="auto"/>
              <w:bottom w:val="single" w:sz="4" w:space="0" w:color="auto"/>
              <w:right w:val="single" w:sz="4" w:space="0" w:color="auto"/>
            </w:tcBorders>
            <w:shd w:val="clear" w:color="auto" w:fill="auto"/>
            <w:vAlign w:val="center"/>
          </w:tcPr>
          <w:p w:rsidR="007736E4" w:rsidRPr="006B084A" w:rsidRDefault="00B03A7D" w:rsidP="00793B1F">
            <w:pPr>
              <w:rPr>
                <w:rFonts w:ascii="Times New Roman" w:eastAsia="Times New Roman" w:hAnsi="Times New Roman" w:cs="Times New Roman"/>
                <w:b/>
                <w:bCs/>
                <w:color w:val="000000"/>
                <w:sz w:val="20"/>
                <w:szCs w:val="24"/>
                <w:lang w:eastAsia="tr-TR"/>
              </w:rPr>
            </w:pPr>
            <w:r w:rsidRPr="006B084A">
              <w:rPr>
                <w:rFonts w:ascii="Times New Roman" w:eastAsia="Times New Roman" w:hAnsi="Times New Roman" w:cs="Times New Roman"/>
                <w:b/>
                <w:bCs/>
                <w:color w:val="000000"/>
                <w:sz w:val="20"/>
                <w:szCs w:val="24"/>
                <w:lang w:eastAsia="tr-TR"/>
              </w:rPr>
              <w:t>53</w:t>
            </w:r>
          </w:p>
        </w:tc>
      </w:tr>
      <w:tr w:rsidR="007736E4" w:rsidRPr="007736E4" w:rsidTr="00EB776E">
        <w:trPr>
          <w:trHeight w:val="20"/>
        </w:trPr>
        <w:tc>
          <w:tcPr>
            <w:tcW w:w="168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sz w:val="20"/>
                <w:szCs w:val="21"/>
                <w:lang w:eastAsia="tr-TR"/>
              </w:rPr>
            </w:pPr>
            <w:r w:rsidRPr="006B084A">
              <w:rPr>
                <w:rFonts w:ascii="Times New Roman" w:hAnsi="Times New Roman" w:cs="Times New Roman"/>
                <w:b/>
                <w:sz w:val="20"/>
              </w:rPr>
              <w:t>Öğrenci Başına Düşen Toplam Gider Miktarı</w:t>
            </w:r>
          </w:p>
        </w:tc>
        <w:tc>
          <w:tcPr>
            <w:tcW w:w="6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36E4" w:rsidRPr="006B084A" w:rsidRDefault="0040101E" w:rsidP="00793B1F">
            <w:pPr>
              <w:spacing w:after="160" w:line="300" w:lineRule="auto"/>
              <w:rPr>
                <w:rFonts w:ascii="Times New Roman" w:eastAsia="Times New Roman" w:hAnsi="Times New Roman" w:cs="Times New Roman"/>
                <w:sz w:val="20"/>
                <w:szCs w:val="21"/>
                <w:lang w:eastAsia="tr-TR"/>
              </w:rPr>
            </w:pPr>
            <w:r w:rsidRPr="006B084A">
              <w:rPr>
                <w:rFonts w:ascii="Times New Roman" w:eastAsia="Times New Roman" w:hAnsi="Times New Roman" w:cs="Times New Roman"/>
                <w:sz w:val="20"/>
                <w:szCs w:val="21"/>
                <w:lang w:eastAsia="tr-TR"/>
              </w:rPr>
              <w:t>95,19</w:t>
            </w:r>
          </w:p>
        </w:tc>
        <w:tc>
          <w:tcPr>
            <w:tcW w:w="177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36E4" w:rsidRPr="006B084A" w:rsidRDefault="007736E4" w:rsidP="00793B1F">
            <w:pPr>
              <w:spacing w:after="160" w:line="300" w:lineRule="auto"/>
              <w:rPr>
                <w:rFonts w:ascii="Times New Roman" w:eastAsia="Times New Roman" w:hAnsi="Times New Roman" w:cs="Times New Roman"/>
                <w:b/>
                <w:bCs/>
                <w:color w:val="000000"/>
                <w:sz w:val="20"/>
                <w:szCs w:val="24"/>
                <w:lang w:eastAsia="tr-TR"/>
              </w:rPr>
            </w:pPr>
            <w:r w:rsidRPr="006B084A">
              <w:rPr>
                <w:rFonts w:ascii="Times New Roman" w:eastAsia="Times New Roman" w:hAnsi="Times New Roman" w:cs="Times New Roman"/>
                <w:b/>
                <w:bCs/>
                <w:color w:val="000000"/>
                <w:sz w:val="20"/>
                <w:szCs w:val="24"/>
                <w:lang w:eastAsia="tr-TR"/>
              </w:rPr>
              <w:t>Öğretmenlerin Kurumdaki Ortalama Görev Süresi</w:t>
            </w:r>
          </w:p>
        </w:tc>
        <w:tc>
          <w:tcPr>
            <w:tcW w:w="867" w:type="pct"/>
            <w:tcBorders>
              <w:top w:val="single" w:sz="4" w:space="0" w:color="auto"/>
              <w:bottom w:val="single" w:sz="4" w:space="0" w:color="auto"/>
              <w:right w:val="single" w:sz="4" w:space="0" w:color="auto"/>
            </w:tcBorders>
            <w:shd w:val="clear" w:color="auto" w:fill="auto"/>
            <w:vAlign w:val="center"/>
          </w:tcPr>
          <w:p w:rsidR="007736E4" w:rsidRPr="006B084A" w:rsidRDefault="0040101E" w:rsidP="00793B1F">
            <w:pPr>
              <w:rPr>
                <w:rFonts w:ascii="Times New Roman" w:eastAsia="Times New Roman" w:hAnsi="Times New Roman" w:cs="Times New Roman"/>
                <w:b/>
                <w:bCs/>
                <w:color w:val="000000"/>
                <w:sz w:val="20"/>
                <w:szCs w:val="24"/>
                <w:lang w:eastAsia="tr-TR"/>
              </w:rPr>
            </w:pPr>
            <w:r w:rsidRPr="006B084A">
              <w:rPr>
                <w:rFonts w:ascii="Times New Roman" w:eastAsia="Times New Roman" w:hAnsi="Times New Roman" w:cs="Times New Roman"/>
                <w:b/>
                <w:bCs/>
                <w:color w:val="000000"/>
                <w:sz w:val="20"/>
                <w:szCs w:val="24"/>
                <w:lang w:eastAsia="tr-TR"/>
              </w:rPr>
              <w:t>4</w:t>
            </w:r>
          </w:p>
        </w:tc>
      </w:tr>
    </w:tbl>
    <w:p w:rsidR="00106827" w:rsidRDefault="00106827" w:rsidP="00106827"/>
    <w:p w:rsidR="00106827" w:rsidRDefault="00106827" w:rsidP="00106827">
      <w:pPr>
        <w:jc w:val="center"/>
      </w:pPr>
    </w:p>
    <w:p w:rsidR="007736E4" w:rsidRDefault="007736E4" w:rsidP="00106827">
      <w:pPr>
        <w:jc w:val="center"/>
      </w:pPr>
    </w:p>
    <w:p w:rsidR="007736E4" w:rsidRDefault="007736E4" w:rsidP="00106827">
      <w:pPr>
        <w:jc w:val="center"/>
      </w:pPr>
    </w:p>
    <w:p w:rsidR="00793B1F" w:rsidRDefault="00793B1F" w:rsidP="00106827">
      <w:pPr>
        <w:jc w:val="center"/>
      </w:pPr>
    </w:p>
    <w:p w:rsidR="006B084A" w:rsidRDefault="006B084A" w:rsidP="00106827">
      <w:pPr>
        <w:jc w:val="center"/>
      </w:pPr>
    </w:p>
    <w:p w:rsidR="007736E4" w:rsidRDefault="007736E4" w:rsidP="00106827">
      <w:pPr>
        <w:jc w:val="center"/>
      </w:pPr>
    </w:p>
    <w:p w:rsidR="006B084A" w:rsidRPr="006B084A" w:rsidRDefault="007736E4" w:rsidP="006B084A">
      <w:pPr>
        <w:pStyle w:val="Balk3"/>
        <w:rPr>
          <w:rFonts w:ascii="Times New Roman" w:hAnsi="Times New Roman" w:cs="Times New Roman"/>
        </w:rPr>
      </w:pPr>
      <w:r w:rsidRPr="006B084A">
        <w:rPr>
          <w:rFonts w:ascii="Times New Roman" w:hAnsi="Times New Roman" w:cs="Times New Roman"/>
        </w:rPr>
        <w:lastRenderedPageBreak/>
        <w:t>Çalışan Bilgileri</w:t>
      </w:r>
    </w:p>
    <w:p w:rsidR="006B084A" w:rsidRPr="006B084A" w:rsidRDefault="006B084A" w:rsidP="006B084A">
      <w:pPr>
        <w:rPr>
          <w:rFonts w:ascii="Times New Roman" w:hAnsi="Times New Roman" w:cs="Times New Roman"/>
          <w:sz w:val="10"/>
          <w:szCs w:val="10"/>
        </w:rPr>
      </w:pPr>
    </w:p>
    <w:p w:rsidR="007736E4" w:rsidRPr="006B084A" w:rsidRDefault="007736E4" w:rsidP="007736E4">
      <w:pPr>
        <w:ind w:firstLine="708"/>
        <w:rPr>
          <w:rFonts w:ascii="Times New Roman" w:hAnsi="Times New Roman" w:cs="Times New Roman"/>
        </w:rPr>
      </w:pPr>
      <w:r w:rsidRPr="006B084A">
        <w:rPr>
          <w:rFonts w:ascii="Times New Roman" w:hAnsi="Times New Roman" w:cs="Times New Roman"/>
        </w:rPr>
        <w:t>Okulumuzun çalışanlarına ilişkin bilgiler altta yer alan tabloda belirtilmiştir.</w:t>
      </w:r>
    </w:p>
    <w:p w:rsidR="007736E4" w:rsidRPr="006B084A" w:rsidRDefault="007736E4" w:rsidP="007736E4">
      <w:pPr>
        <w:rPr>
          <w:rFonts w:ascii="Times New Roman" w:hAnsi="Times New Roman" w:cs="Times New Roman"/>
          <w:b/>
        </w:rPr>
      </w:pPr>
      <w:r w:rsidRPr="006B084A">
        <w:rPr>
          <w:rFonts w:ascii="Times New Roman" w:hAnsi="Times New Roman" w:cs="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408"/>
        <w:gridCol w:w="1509"/>
        <w:gridCol w:w="1542"/>
      </w:tblGrid>
      <w:tr w:rsidR="007736E4" w:rsidRPr="006B084A" w:rsidTr="00247F39">
        <w:trPr>
          <w:trHeight w:val="570"/>
        </w:trPr>
        <w:tc>
          <w:tcPr>
            <w:tcW w:w="4511" w:type="dxa"/>
            <w:shd w:val="clear" w:color="auto" w:fill="auto"/>
          </w:tcPr>
          <w:p w:rsidR="007736E4" w:rsidRPr="006B084A" w:rsidRDefault="007736E4" w:rsidP="007736E4">
            <w:pPr>
              <w:rPr>
                <w:rFonts w:ascii="Times New Roman" w:hAnsi="Times New Roman" w:cs="Times New Roman"/>
                <w:b/>
              </w:rPr>
            </w:pPr>
            <w:r w:rsidRPr="006B084A">
              <w:rPr>
                <w:rFonts w:ascii="Times New Roman" w:hAnsi="Times New Roman" w:cs="Times New Roman"/>
                <w:b/>
              </w:rPr>
              <w:t>Unvan*</w:t>
            </w:r>
          </w:p>
        </w:tc>
        <w:tc>
          <w:tcPr>
            <w:tcW w:w="1428" w:type="dxa"/>
            <w:shd w:val="clear" w:color="auto" w:fill="auto"/>
            <w:vAlign w:val="center"/>
          </w:tcPr>
          <w:p w:rsidR="007736E4" w:rsidRPr="006B084A" w:rsidRDefault="007736E4" w:rsidP="00793B1F">
            <w:pPr>
              <w:jc w:val="center"/>
              <w:rPr>
                <w:rFonts w:ascii="Times New Roman" w:hAnsi="Times New Roman" w:cs="Times New Roman"/>
                <w:b/>
              </w:rPr>
            </w:pPr>
            <w:r w:rsidRPr="006B084A">
              <w:rPr>
                <w:rFonts w:ascii="Times New Roman" w:hAnsi="Times New Roman" w:cs="Times New Roman"/>
                <w:b/>
              </w:rPr>
              <w:t>Erkek</w:t>
            </w:r>
          </w:p>
        </w:tc>
        <w:tc>
          <w:tcPr>
            <w:tcW w:w="1532" w:type="dxa"/>
            <w:shd w:val="clear" w:color="auto" w:fill="auto"/>
            <w:vAlign w:val="center"/>
          </w:tcPr>
          <w:p w:rsidR="007736E4" w:rsidRPr="006B084A" w:rsidRDefault="007736E4" w:rsidP="00793B1F">
            <w:pPr>
              <w:jc w:val="center"/>
              <w:rPr>
                <w:rFonts w:ascii="Times New Roman" w:hAnsi="Times New Roman" w:cs="Times New Roman"/>
                <w:b/>
              </w:rPr>
            </w:pPr>
            <w:r w:rsidRPr="006B084A">
              <w:rPr>
                <w:rFonts w:ascii="Times New Roman" w:hAnsi="Times New Roman" w:cs="Times New Roman"/>
                <w:b/>
              </w:rPr>
              <w:t>Kadın</w:t>
            </w:r>
          </w:p>
        </w:tc>
        <w:tc>
          <w:tcPr>
            <w:tcW w:w="1562" w:type="dxa"/>
            <w:shd w:val="clear" w:color="auto" w:fill="auto"/>
            <w:vAlign w:val="center"/>
          </w:tcPr>
          <w:p w:rsidR="007736E4" w:rsidRPr="006B084A" w:rsidRDefault="007736E4" w:rsidP="00793B1F">
            <w:pPr>
              <w:jc w:val="center"/>
              <w:rPr>
                <w:rFonts w:ascii="Times New Roman" w:hAnsi="Times New Roman" w:cs="Times New Roman"/>
                <w:b/>
              </w:rPr>
            </w:pPr>
            <w:r w:rsidRPr="006B084A">
              <w:rPr>
                <w:rFonts w:ascii="Times New Roman" w:hAnsi="Times New Roman" w:cs="Times New Roman"/>
                <w:b/>
              </w:rPr>
              <w:t>Toplam</w:t>
            </w:r>
          </w:p>
        </w:tc>
      </w:tr>
      <w:tr w:rsidR="007736E4" w:rsidRPr="006B084A" w:rsidTr="00247F39">
        <w:trPr>
          <w:trHeight w:val="553"/>
        </w:trPr>
        <w:tc>
          <w:tcPr>
            <w:tcW w:w="4511" w:type="dxa"/>
            <w:shd w:val="clear" w:color="auto" w:fill="auto"/>
          </w:tcPr>
          <w:p w:rsidR="007736E4" w:rsidRPr="006B084A" w:rsidRDefault="007736E4" w:rsidP="007736E4">
            <w:pPr>
              <w:rPr>
                <w:rFonts w:ascii="Times New Roman" w:hAnsi="Times New Roman" w:cs="Times New Roman"/>
              </w:rPr>
            </w:pPr>
            <w:r w:rsidRPr="006B084A">
              <w:rPr>
                <w:rFonts w:ascii="Times New Roman" w:hAnsi="Times New Roman" w:cs="Times New Roman"/>
              </w:rPr>
              <w:t>Okul Müdürü ve Müdür Yardımcısı</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4</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w:t>
            </w:r>
          </w:p>
        </w:tc>
        <w:tc>
          <w:tcPr>
            <w:tcW w:w="156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4</w:t>
            </w:r>
          </w:p>
        </w:tc>
      </w:tr>
      <w:tr w:rsidR="007736E4" w:rsidRPr="006B084A" w:rsidTr="00247F39">
        <w:trPr>
          <w:trHeight w:val="570"/>
        </w:trPr>
        <w:tc>
          <w:tcPr>
            <w:tcW w:w="4511" w:type="dxa"/>
            <w:shd w:val="clear" w:color="auto" w:fill="auto"/>
          </w:tcPr>
          <w:p w:rsidR="007736E4" w:rsidRPr="006B084A" w:rsidRDefault="007736E4" w:rsidP="007736E4">
            <w:pPr>
              <w:rPr>
                <w:rFonts w:ascii="Times New Roman" w:hAnsi="Times New Roman" w:cs="Times New Roman"/>
              </w:rPr>
            </w:pPr>
            <w:r w:rsidRPr="006B084A">
              <w:rPr>
                <w:rFonts w:ascii="Times New Roman" w:hAnsi="Times New Roman" w:cs="Times New Roman"/>
              </w:rPr>
              <w:t>Sınıf Öğretmeni</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17</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36</w:t>
            </w:r>
          </w:p>
        </w:tc>
        <w:tc>
          <w:tcPr>
            <w:tcW w:w="156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53</w:t>
            </w:r>
          </w:p>
        </w:tc>
      </w:tr>
      <w:tr w:rsidR="007736E4" w:rsidRPr="006B084A" w:rsidTr="00247F39">
        <w:trPr>
          <w:trHeight w:val="570"/>
        </w:trPr>
        <w:tc>
          <w:tcPr>
            <w:tcW w:w="4511" w:type="dxa"/>
            <w:shd w:val="clear" w:color="auto" w:fill="auto"/>
          </w:tcPr>
          <w:p w:rsidR="007736E4" w:rsidRPr="006B084A" w:rsidRDefault="007736E4" w:rsidP="007736E4">
            <w:pPr>
              <w:rPr>
                <w:rFonts w:ascii="Times New Roman" w:hAnsi="Times New Roman" w:cs="Times New Roman"/>
              </w:rPr>
            </w:pPr>
            <w:r w:rsidRPr="006B084A">
              <w:rPr>
                <w:rFonts w:ascii="Times New Roman" w:hAnsi="Times New Roman" w:cs="Times New Roman"/>
              </w:rPr>
              <w:t>Branş Öğretmeni</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4</w:t>
            </w:r>
          </w:p>
        </w:tc>
        <w:tc>
          <w:tcPr>
            <w:tcW w:w="156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4</w:t>
            </w:r>
          </w:p>
        </w:tc>
      </w:tr>
      <w:tr w:rsidR="00B03A7D" w:rsidRPr="006B084A" w:rsidTr="00247F39">
        <w:trPr>
          <w:trHeight w:val="570"/>
        </w:trPr>
        <w:tc>
          <w:tcPr>
            <w:tcW w:w="4511" w:type="dxa"/>
            <w:shd w:val="clear" w:color="auto" w:fill="auto"/>
          </w:tcPr>
          <w:p w:rsidR="00B03A7D" w:rsidRPr="006B084A" w:rsidRDefault="00FC1457" w:rsidP="007736E4">
            <w:pPr>
              <w:rPr>
                <w:rFonts w:ascii="Times New Roman" w:hAnsi="Times New Roman" w:cs="Times New Roman"/>
              </w:rPr>
            </w:pPr>
            <w:r w:rsidRPr="006B084A">
              <w:rPr>
                <w:rFonts w:ascii="Times New Roman" w:hAnsi="Times New Roman" w:cs="Times New Roman"/>
              </w:rPr>
              <w:t>Okul Öncesi Öğretmeni</w:t>
            </w:r>
          </w:p>
        </w:tc>
        <w:tc>
          <w:tcPr>
            <w:tcW w:w="1428" w:type="dxa"/>
            <w:shd w:val="clear" w:color="auto" w:fill="auto"/>
            <w:vAlign w:val="center"/>
          </w:tcPr>
          <w:p w:rsidR="00B03A7D" w:rsidRPr="006B084A" w:rsidRDefault="00FC1457" w:rsidP="00793B1F">
            <w:pPr>
              <w:jc w:val="center"/>
              <w:rPr>
                <w:rFonts w:ascii="Times New Roman" w:hAnsi="Times New Roman" w:cs="Times New Roman"/>
                <w:b/>
              </w:rPr>
            </w:pPr>
            <w:r w:rsidRPr="006B084A">
              <w:rPr>
                <w:rFonts w:ascii="Times New Roman" w:hAnsi="Times New Roman" w:cs="Times New Roman"/>
                <w:b/>
              </w:rPr>
              <w:t>-</w:t>
            </w:r>
          </w:p>
        </w:tc>
        <w:tc>
          <w:tcPr>
            <w:tcW w:w="1532" w:type="dxa"/>
            <w:shd w:val="clear" w:color="auto" w:fill="auto"/>
            <w:vAlign w:val="center"/>
          </w:tcPr>
          <w:p w:rsidR="00B03A7D" w:rsidRPr="006B084A" w:rsidRDefault="00FC1457" w:rsidP="00793B1F">
            <w:pPr>
              <w:jc w:val="center"/>
              <w:rPr>
                <w:rFonts w:ascii="Times New Roman" w:hAnsi="Times New Roman" w:cs="Times New Roman"/>
                <w:b/>
              </w:rPr>
            </w:pPr>
            <w:r w:rsidRPr="006B084A">
              <w:rPr>
                <w:rFonts w:ascii="Times New Roman" w:hAnsi="Times New Roman" w:cs="Times New Roman"/>
                <w:b/>
              </w:rPr>
              <w:t>4</w:t>
            </w:r>
          </w:p>
        </w:tc>
        <w:tc>
          <w:tcPr>
            <w:tcW w:w="1562" w:type="dxa"/>
            <w:shd w:val="clear" w:color="auto" w:fill="auto"/>
            <w:vAlign w:val="center"/>
          </w:tcPr>
          <w:p w:rsidR="00B03A7D" w:rsidRPr="006B084A" w:rsidRDefault="00FC1457" w:rsidP="00793B1F">
            <w:pPr>
              <w:jc w:val="center"/>
              <w:rPr>
                <w:rFonts w:ascii="Times New Roman" w:hAnsi="Times New Roman" w:cs="Times New Roman"/>
                <w:b/>
              </w:rPr>
            </w:pPr>
            <w:r w:rsidRPr="006B084A">
              <w:rPr>
                <w:rFonts w:ascii="Times New Roman" w:hAnsi="Times New Roman" w:cs="Times New Roman"/>
                <w:b/>
              </w:rPr>
              <w:t>4</w:t>
            </w:r>
          </w:p>
        </w:tc>
      </w:tr>
      <w:tr w:rsidR="00FC1457" w:rsidRPr="006B084A" w:rsidTr="00247F39">
        <w:trPr>
          <w:trHeight w:val="570"/>
        </w:trPr>
        <w:tc>
          <w:tcPr>
            <w:tcW w:w="4511" w:type="dxa"/>
            <w:shd w:val="clear" w:color="auto" w:fill="auto"/>
          </w:tcPr>
          <w:p w:rsidR="00FC1457" w:rsidRPr="006B084A" w:rsidRDefault="00FC1457" w:rsidP="007736E4">
            <w:pPr>
              <w:rPr>
                <w:rFonts w:ascii="Times New Roman" w:hAnsi="Times New Roman" w:cs="Times New Roman"/>
              </w:rPr>
            </w:pPr>
            <w:r w:rsidRPr="006B084A">
              <w:rPr>
                <w:rFonts w:ascii="Times New Roman" w:hAnsi="Times New Roman" w:cs="Times New Roman"/>
              </w:rPr>
              <w:t>Özel Eğitim Öğretmeni</w:t>
            </w:r>
          </w:p>
        </w:tc>
        <w:tc>
          <w:tcPr>
            <w:tcW w:w="1428" w:type="dxa"/>
            <w:shd w:val="clear" w:color="auto" w:fill="auto"/>
            <w:vAlign w:val="center"/>
          </w:tcPr>
          <w:p w:rsidR="00FC1457" w:rsidRPr="006B084A" w:rsidRDefault="00FC1457" w:rsidP="00793B1F">
            <w:pPr>
              <w:jc w:val="center"/>
              <w:rPr>
                <w:rFonts w:ascii="Times New Roman" w:hAnsi="Times New Roman" w:cs="Times New Roman"/>
                <w:b/>
              </w:rPr>
            </w:pPr>
            <w:r w:rsidRPr="006B084A">
              <w:rPr>
                <w:rFonts w:ascii="Times New Roman" w:hAnsi="Times New Roman" w:cs="Times New Roman"/>
                <w:b/>
              </w:rPr>
              <w:t>2</w:t>
            </w:r>
          </w:p>
        </w:tc>
        <w:tc>
          <w:tcPr>
            <w:tcW w:w="1532" w:type="dxa"/>
            <w:shd w:val="clear" w:color="auto" w:fill="auto"/>
            <w:vAlign w:val="center"/>
          </w:tcPr>
          <w:p w:rsidR="00FC1457" w:rsidRPr="006B084A" w:rsidRDefault="00FC1457" w:rsidP="00793B1F">
            <w:pPr>
              <w:jc w:val="center"/>
              <w:rPr>
                <w:rFonts w:ascii="Times New Roman" w:hAnsi="Times New Roman" w:cs="Times New Roman"/>
                <w:b/>
              </w:rPr>
            </w:pPr>
            <w:r w:rsidRPr="006B084A">
              <w:rPr>
                <w:rFonts w:ascii="Times New Roman" w:hAnsi="Times New Roman" w:cs="Times New Roman"/>
                <w:b/>
              </w:rPr>
              <w:t>4</w:t>
            </w:r>
          </w:p>
        </w:tc>
        <w:tc>
          <w:tcPr>
            <w:tcW w:w="1562" w:type="dxa"/>
            <w:shd w:val="clear" w:color="auto" w:fill="auto"/>
            <w:vAlign w:val="center"/>
          </w:tcPr>
          <w:p w:rsidR="00FC1457" w:rsidRPr="006B084A" w:rsidRDefault="00FC1457" w:rsidP="00793B1F">
            <w:pPr>
              <w:jc w:val="center"/>
              <w:rPr>
                <w:rFonts w:ascii="Times New Roman" w:hAnsi="Times New Roman" w:cs="Times New Roman"/>
                <w:b/>
              </w:rPr>
            </w:pPr>
            <w:r w:rsidRPr="006B084A">
              <w:rPr>
                <w:rFonts w:ascii="Times New Roman" w:hAnsi="Times New Roman" w:cs="Times New Roman"/>
                <w:b/>
              </w:rPr>
              <w:t>6</w:t>
            </w:r>
          </w:p>
        </w:tc>
      </w:tr>
      <w:tr w:rsidR="007736E4" w:rsidRPr="006B084A" w:rsidTr="00247F39">
        <w:trPr>
          <w:trHeight w:val="553"/>
        </w:trPr>
        <w:tc>
          <w:tcPr>
            <w:tcW w:w="4511" w:type="dxa"/>
            <w:shd w:val="clear" w:color="auto" w:fill="auto"/>
          </w:tcPr>
          <w:p w:rsidR="007736E4" w:rsidRPr="006B084A" w:rsidRDefault="007736E4" w:rsidP="007736E4">
            <w:pPr>
              <w:rPr>
                <w:rFonts w:ascii="Times New Roman" w:hAnsi="Times New Roman" w:cs="Times New Roman"/>
              </w:rPr>
            </w:pPr>
            <w:r w:rsidRPr="006B084A">
              <w:rPr>
                <w:rFonts w:ascii="Times New Roman" w:hAnsi="Times New Roman" w:cs="Times New Roman"/>
              </w:rPr>
              <w:t>Rehber Öğretmen</w:t>
            </w:r>
          </w:p>
        </w:tc>
        <w:tc>
          <w:tcPr>
            <w:tcW w:w="1428" w:type="dxa"/>
            <w:shd w:val="clear" w:color="auto" w:fill="auto"/>
            <w:vAlign w:val="center"/>
          </w:tcPr>
          <w:p w:rsidR="007736E4" w:rsidRPr="006B084A" w:rsidRDefault="00FC1457" w:rsidP="00793B1F">
            <w:pPr>
              <w:jc w:val="center"/>
              <w:rPr>
                <w:rFonts w:ascii="Times New Roman" w:hAnsi="Times New Roman" w:cs="Times New Roman"/>
                <w:b/>
              </w:rPr>
            </w:pPr>
            <w:r w:rsidRPr="006B084A">
              <w:rPr>
                <w:rFonts w:ascii="Times New Roman" w:hAnsi="Times New Roman" w:cs="Times New Roman"/>
                <w:b/>
              </w:rPr>
              <w:t>-</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w:t>
            </w:r>
          </w:p>
        </w:tc>
        <w:tc>
          <w:tcPr>
            <w:tcW w:w="1562" w:type="dxa"/>
            <w:shd w:val="clear" w:color="auto" w:fill="auto"/>
            <w:vAlign w:val="center"/>
          </w:tcPr>
          <w:p w:rsidR="007736E4" w:rsidRPr="006B084A" w:rsidRDefault="00FC1457" w:rsidP="00793B1F">
            <w:pPr>
              <w:jc w:val="center"/>
              <w:rPr>
                <w:rFonts w:ascii="Times New Roman" w:hAnsi="Times New Roman" w:cs="Times New Roman"/>
                <w:b/>
              </w:rPr>
            </w:pPr>
            <w:r w:rsidRPr="006B084A">
              <w:rPr>
                <w:rFonts w:ascii="Times New Roman" w:hAnsi="Times New Roman" w:cs="Times New Roman"/>
                <w:b/>
              </w:rPr>
              <w:t>-</w:t>
            </w:r>
          </w:p>
        </w:tc>
      </w:tr>
      <w:tr w:rsidR="007736E4" w:rsidRPr="006B084A" w:rsidTr="00247F39">
        <w:trPr>
          <w:trHeight w:val="570"/>
        </w:trPr>
        <w:tc>
          <w:tcPr>
            <w:tcW w:w="4511" w:type="dxa"/>
            <w:shd w:val="clear" w:color="auto" w:fill="auto"/>
          </w:tcPr>
          <w:p w:rsidR="007736E4" w:rsidRPr="006B084A" w:rsidRDefault="00B03A7D" w:rsidP="00B03A7D">
            <w:pPr>
              <w:rPr>
                <w:rFonts w:ascii="Times New Roman" w:hAnsi="Times New Roman" w:cs="Times New Roman"/>
              </w:rPr>
            </w:pPr>
            <w:r w:rsidRPr="006B084A">
              <w:rPr>
                <w:rFonts w:ascii="Times New Roman" w:hAnsi="Times New Roman" w:cs="Times New Roman"/>
              </w:rPr>
              <w:t>PİCTES</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2</w:t>
            </w:r>
          </w:p>
        </w:tc>
        <w:tc>
          <w:tcPr>
            <w:tcW w:w="1532" w:type="dxa"/>
            <w:shd w:val="clear" w:color="auto" w:fill="auto"/>
            <w:vAlign w:val="center"/>
          </w:tcPr>
          <w:p w:rsidR="007736E4" w:rsidRPr="006B084A" w:rsidRDefault="008F63D9" w:rsidP="00793B1F">
            <w:pPr>
              <w:jc w:val="center"/>
              <w:rPr>
                <w:rFonts w:ascii="Times New Roman" w:hAnsi="Times New Roman" w:cs="Times New Roman"/>
                <w:b/>
              </w:rPr>
            </w:pPr>
            <w:r w:rsidRPr="006B084A">
              <w:rPr>
                <w:rFonts w:ascii="Times New Roman" w:hAnsi="Times New Roman" w:cs="Times New Roman"/>
                <w:b/>
              </w:rPr>
              <w:t>4</w:t>
            </w:r>
          </w:p>
        </w:tc>
        <w:tc>
          <w:tcPr>
            <w:tcW w:w="1562" w:type="dxa"/>
            <w:shd w:val="clear" w:color="auto" w:fill="auto"/>
            <w:vAlign w:val="center"/>
          </w:tcPr>
          <w:p w:rsidR="007736E4" w:rsidRPr="006B084A" w:rsidRDefault="008F63D9" w:rsidP="00793B1F">
            <w:pPr>
              <w:jc w:val="center"/>
              <w:rPr>
                <w:rFonts w:ascii="Times New Roman" w:hAnsi="Times New Roman" w:cs="Times New Roman"/>
                <w:b/>
              </w:rPr>
            </w:pPr>
            <w:r w:rsidRPr="006B084A">
              <w:rPr>
                <w:rFonts w:ascii="Times New Roman" w:hAnsi="Times New Roman" w:cs="Times New Roman"/>
                <w:b/>
              </w:rPr>
              <w:t>6</w:t>
            </w:r>
          </w:p>
        </w:tc>
      </w:tr>
      <w:tr w:rsidR="007736E4" w:rsidRPr="006B084A" w:rsidTr="00247F39">
        <w:trPr>
          <w:trHeight w:val="570"/>
        </w:trPr>
        <w:tc>
          <w:tcPr>
            <w:tcW w:w="4511" w:type="dxa"/>
            <w:shd w:val="clear" w:color="auto" w:fill="auto"/>
          </w:tcPr>
          <w:p w:rsidR="007736E4" w:rsidRPr="006B084A" w:rsidRDefault="007736E4" w:rsidP="007736E4">
            <w:pPr>
              <w:rPr>
                <w:rFonts w:ascii="Times New Roman" w:hAnsi="Times New Roman" w:cs="Times New Roman"/>
              </w:rPr>
            </w:pPr>
            <w:r w:rsidRPr="006B084A">
              <w:rPr>
                <w:rFonts w:ascii="Times New Roman" w:hAnsi="Times New Roman" w:cs="Times New Roman"/>
              </w:rPr>
              <w:t>Yardımcı Personel</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1</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7</w:t>
            </w:r>
          </w:p>
        </w:tc>
        <w:tc>
          <w:tcPr>
            <w:tcW w:w="156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8</w:t>
            </w:r>
          </w:p>
        </w:tc>
      </w:tr>
      <w:tr w:rsidR="007736E4" w:rsidRPr="006B084A" w:rsidTr="00247F39">
        <w:trPr>
          <w:trHeight w:val="553"/>
        </w:trPr>
        <w:tc>
          <w:tcPr>
            <w:tcW w:w="4511" w:type="dxa"/>
            <w:shd w:val="clear" w:color="auto" w:fill="auto"/>
            <w:vAlign w:val="bottom"/>
          </w:tcPr>
          <w:p w:rsidR="007736E4" w:rsidRPr="006B084A" w:rsidRDefault="007736E4" w:rsidP="00247F39">
            <w:pPr>
              <w:rPr>
                <w:rFonts w:ascii="Times New Roman" w:hAnsi="Times New Roman" w:cs="Times New Roman"/>
              </w:rPr>
            </w:pPr>
            <w:r w:rsidRPr="006B084A">
              <w:rPr>
                <w:rFonts w:ascii="Times New Roman" w:hAnsi="Times New Roman" w:cs="Times New Roman"/>
              </w:rPr>
              <w:t>Güvenlik Personeli</w:t>
            </w:r>
          </w:p>
        </w:tc>
        <w:tc>
          <w:tcPr>
            <w:tcW w:w="1428"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w:t>
            </w:r>
          </w:p>
        </w:tc>
        <w:tc>
          <w:tcPr>
            <w:tcW w:w="153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1</w:t>
            </w:r>
          </w:p>
        </w:tc>
        <w:tc>
          <w:tcPr>
            <w:tcW w:w="1562" w:type="dxa"/>
            <w:shd w:val="clear" w:color="auto" w:fill="auto"/>
            <w:vAlign w:val="center"/>
          </w:tcPr>
          <w:p w:rsidR="007736E4" w:rsidRPr="006B084A" w:rsidRDefault="00B03A7D" w:rsidP="00793B1F">
            <w:pPr>
              <w:jc w:val="center"/>
              <w:rPr>
                <w:rFonts w:ascii="Times New Roman" w:hAnsi="Times New Roman" w:cs="Times New Roman"/>
                <w:b/>
              </w:rPr>
            </w:pPr>
            <w:r w:rsidRPr="006B084A">
              <w:rPr>
                <w:rFonts w:ascii="Times New Roman" w:hAnsi="Times New Roman" w:cs="Times New Roman"/>
                <w:b/>
              </w:rPr>
              <w:t>1</w:t>
            </w:r>
          </w:p>
        </w:tc>
      </w:tr>
      <w:tr w:rsidR="007736E4" w:rsidRPr="006B084A" w:rsidTr="00247F39">
        <w:trPr>
          <w:trHeight w:val="570"/>
        </w:trPr>
        <w:tc>
          <w:tcPr>
            <w:tcW w:w="4511" w:type="dxa"/>
            <w:shd w:val="clear" w:color="auto" w:fill="auto"/>
          </w:tcPr>
          <w:p w:rsidR="007736E4" w:rsidRPr="006B084A" w:rsidRDefault="007736E4" w:rsidP="007736E4">
            <w:pPr>
              <w:jc w:val="right"/>
              <w:rPr>
                <w:rFonts w:ascii="Times New Roman" w:hAnsi="Times New Roman" w:cs="Times New Roman"/>
                <w:b/>
              </w:rPr>
            </w:pPr>
            <w:r w:rsidRPr="006B084A">
              <w:rPr>
                <w:rFonts w:ascii="Times New Roman" w:hAnsi="Times New Roman" w:cs="Times New Roman"/>
                <w:b/>
              </w:rPr>
              <w:t>Toplam Çalışan Sayıları</w:t>
            </w:r>
          </w:p>
        </w:tc>
        <w:tc>
          <w:tcPr>
            <w:tcW w:w="1428" w:type="dxa"/>
            <w:shd w:val="clear" w:color="auto" w:fill="auto"/>
            <w:vAlign w:val="center"/>
          </w:tcPr>
          <w:p w:rsidR="007736E4" w:rsidRPr="006B084A" w:rsidRDefault="00FC1457" w:rsidP="00793B1F">
            <w:pPr>
              <w:jc w:val="center"/>
              <w:rPr>
                <w:rFonts w:ascii="Times New Roman" w:hAnsi="Times New Roman" w:cs="Times New Roman"/>
                <w:b/>
              </w:rPr>
            </w:pPr>
            <w:r w:rsidRPr="006B084A">
              <w:rPr>
                <w:rFonts w:ascii="Times New Roman" w:hAnsi="Times New Roman" w:cs="Times New Roman"/>
                <w:b/>
              </w:rPr>
              <w:t>26</w:t>
            </w:r>
          </w:p>
        </w:tc>
        <w:tc>
          <w:tcPr>
            <w:tcW w:w="1532" w:type="dxa"/>
            <w:shd w:val="clear" w:color="auto" w:fill="auto"/>
            <w:vAlign w:val="center"/>
          </w:tcPr>
          <w:p w:rsidR="007736E4" w:rsidRPr="006B084A" w:rsidRDefault="008F63D9" w:rsidP="00793B1F">
            <w:pPr>
              <w:jc w:val="center"/>
              <w:rPr>
                <w:rFonts w:ascii="Times New Roman" w:hAnsi="Times New Roman" w:cs="Times New Roman"/>
                <w:b/>
              </w:rPr>
            </w:pPr>
            <w:r w:rsidRPr="006B084A">
              <w:rPr>
                <w:rFonts w:ascii="Times New Roman" w:hAnsi="Times New Roman" w:cs="Times New Roman"/>
                <w:b/>
              </w:rPr>
              <w:t>60</w:t>
            </w:r>
          </w:p>
        </w:tc>
        <w:tc>
          <w:tcPr>
            <w:tcW w:w="1562" w:type="dxa"/>
            <w:shd w:val="clear" w:color="auto" w:fill="auto"/>
            <w:vAlign w:val="center"/>
          </w:tcPr>
          <w:p w:rsidR="007736E4" w:rsidRPr="006B084A" w:rsidRDefault="008F63D9" w:rsidP="00793B1F">
            <w:pPr>
              <w:jc w:val="center"/>
              <w:rPr>
                <w:rFonts w:ascii="Times New Roman" w:hAnsi="Times New Roman" w:cs="Times New Roman"/>
                <w:b/>
              </w:rPr>
            </w:pPr>
            <w:r w:rsidRPr="006B084A">
              <w:rPr>
                <w:rFonts w:ascii="Times New Roman" w:hAnsi="Times New Roman" w:cs="Times New Roman"/>
                <w:b/>
              </w:rPr>
              <w:t>86</w:t>
            </w:r>
          </w:p>
        </w:tc>
      </w:tr>
    </w:tbl>
    <w:p w:rsidR="007736E4" w:rsidRPr="006B084A" w:rsidRDefault="007736E4" w:rsidP="007736E4">
      <w:pPr>
        <w:rPr>
          <w:rFonts w:ascii="Times New Roman" w:hAnsi="Times New Roman" w:cs="Times New Roman"/>
        </w:rPr>
      </w:pPr>
    </w:p>
    <w:p w:rsidR="0066505A" w:rsidRPr="006B084A" w:rsidRDefault="0066505A" w:rsidP="007736E4">
      <w:pPr>
        <w:pStyle w:val="Balk3"/>
        <w:rPr>
          <w:rFonts w:ascii="Times New Roman" w:hAnsi="Times New Roman" w:cs="Times New Roman"/>
        </w:rPr>
      </w:pPr>
    </w:p>
    <w:p w:rsidR="0066505A" w:rsidRPr="006B084A" w:rsidRDefault="0066505A" w:rsidP="007736E4">
      <w:pPr>
        <w:pStyle w:val="Balk3"/>
        <w:rPr>
          <w:rFonts w:ascii="Times New Roman" w:hAnsi="Times New Roman" w:cs="Times New Roman"/>
        </w:rPr>
      </w:pPr>
    </w:p>
    <w:p w:rsidR="0066505A" w:rsidRPr="006B084A" w:rsidRDefault="0066505A" w:rsidP="007736E4">
      <w:pPr>
        <w:pStyle w:val="Balk3"/>
        <w:rPr>
          <w:rFonts w:ascii="Times New Roman" w:hAnsi="Times New Roman" w:cs="Times New Roman"/>
        </w:rPr>
      </w:pPr>
    </w:p>
    <w:p w:rsidR="0066505A" w:rsidRPr="006B084A" w:rsidRDefault="0066505A" w:rsidP="007736E4">
      <w:pPr>
        <w:pStyle w:val="Balk3"/>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Default="0066505A" w:rsidP="0066505A"/>
    <w:p w:rsidR="0066505A" w:rsidRDefault="0066505A" w:rsidP="0066505A"/>
    <w:p w:rsidR="0066505A" w:rsidRDefault="0066505A" w:rsidP="0066505A"/>
    <w:p w:rsidR="00891B8F" w:rsidRDefault="00891B8F" w:rsidP="0066505A"/>
    <w:p w:rsidR="007736E4" w:rsidRPr="006B084A" w:rsidRDefault="007736E4" w:rsidP="007736E4">
      <w:pPr>
        <w:pStyle w:val="Balk3"/>
        <w:rPr>
          <w:rFonts w:ascii="Times New Roman" w:hAnsi="Times New Roman" w:cs="Times New Roman"/>
        </w:rPr>
      </w:pPr>
      <w:r w:rsidRPr="006B084A">
        <w:rPr>
          <w:rFonts w:ascii="Times New Roman" w:hAnsi="Times New Roman" w:cs="Times New Roman"/>
        </w:rPr>
        <w:lastRenderedPageBreak/>
        <w:t>Okulumuz Bina ve Alanları</w:t>
      </w:r>
    </w:p>
    <w:p w:rsidR="00793B1F" w:rsidRPr="006B084A" w:rsidRDefault="007736E4" w:rsidP="007736E4">
      <w:pPr>
        <w:tabs>
          <w:tab w:val="left" w:pos="426"/>
        </w:tabs>
        <w:spacing w:after="0"/>
        <w:jc w:val="both"/>
        <w:rPr>
          <w:rFonts w:ascii="Times New Roman" w:hAnsi="Times New Roman" w:cs="Times New Roman"/>
        </w:rPr>
      </w:pPr>
      <w:r w:rsidRPr="006B084A">
        <w:rPr>
          <w:rFonts w:ascii="Times New Roman" w:hAnsi="Times New Roman" w:cs="Times New Roman"/>
        </w:rPr>
        <w:tab/>
      </w:r>
    </w:p>
    <w:p w:rsidR="007736E4" w:rsidRPr="006B084A" w:rsidRDefault="007736E4" w:rsidP="007736E4">
      <w:pPr>
        <w:tabs>
          <w:tab w:val="left" w:pos="426"/>
        </w:tabs>
        <w:spacing w:after="0"/>
        <w:jc w:val="both"/>
        <w:rPr>
          <w:rFonts w:ascii="Times New Roman" w:hAnsi="Times New Roman" w:cs="Times New Roman"/>
          <w:b/>
          <w:szCs w:val="24"/>
        </w:rPr>
      </w:pPr>
      <w:r w:rsidRPr="006B084A">
        <w:rPr>
          <w:rFonts w:ascii="Times New Roman" w:hAnsi="Times New Roman" w:cs="Times New Roman"/>
        </w:rPr>
        <w:t>Okulumuzun binası ile açık ve kapalı alanlarına ilişkin temel bilgiler altta yer almaktadır.</w:t>
      </w:r>
    </w:p>
    <w:p w:rsidR="007736E4" w:rsidRPr="006B084A" w:rsidRDefault="007736E4" w:rsidP="007736E4">
      <w:pPr>
        <w:tabs>
          <w:tab w:val="left" w:pos="426"/>
        </w:tabs>
        <w:spacing w:after="0"/>
        <w:jc w:val="both"/>
        <w:rPr>
          <w:rFonts w:ascii="Times New Roman" w:hAnsi="Times New Roman" w:cs="Times New Roman"/>
          <w:b/>
          <w:szCs w:val="24"/>
        </w:rPr>
      </w:pPr>
    </w:p>
    <w:p w:rsidR="007736E4" w:rsidRPr="006B084A" w:rsidRDefault="007736E4" w:rsidP="007736E4">
      <w:pPr>
        <w:tabs>
          <w:tab w:val="left" w:pos="426"/>
        </w:tabs>
        <w:spacing w:after="0"/>
        <w:jc w:val="both"/>
        <w:rPr>
          <w:rFonts w:ascii="Times New Roman" w:hAnsi="Times New Roman" w:cs="Times New Roman"/>
          <w:b/>
          <w:szCs w:val="24"/>
        </w:rPr>
      </w:pPr>
      <w:r w:rsidRPr="006B084A">
        <w:rPr>
          <w:rFonts w:ascii="Times New Roman" w:hAnsi="Times New Roman" w:cs="Times New Roman"/>
          <w:b/>
          <w:szCs w:val="24"/>
        </w:rPr>
        <w:t xml:space="preserve">Okul Yerleşkesine İlişkin Bilgiler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939"/>
        <w:gridCol w:w="1871"/>
        <w:gridCol w:w="762"/>
        <w:gridCol w:w="759"/>
      </w:tblGrid>
      <w:tr w:rsidR="007736E4" w:rsidRPr="006B084A" w:rsidTr="00793B1F">
        <w:trPr>
          <w:trHeight w:val="317"/>
        </w:trPr>
        <w:tc>
          <w:tcPr>
            <w:tcW w:w="3042" w:type="pct"/>
            <w:gridSpan w:val="2"/>
            <w:shd w:val="clear" w:color="auto" w:fill="auto"/>
            <w:vAlign w:val="center"/>
          </w:tcPr>
          <w:p w:rsidR="00793B1F" w:rsidRPr="006B084A" w:rsidRDefault="00793B1F" w:rsidP="00793B1F">
            <w:pPr>
              <w:tabs>
                <w:tab w:val="left" w:pos="426"/>
              </w:tabs>
              <w:spacing w:after="0"/>
              <w:rPr>
                <w:rFonts w:ascii="Times New Roman" w:hAnsi="Times New Roman" w:cs="Times New Roman"/>
                <w:b/>
                <w:bCs/>
                <w:color w:val="000000"/>
                <w:szCs w:val="24"/>
              </w:rPr>
            </w:pPr>
          </w:p>
          <w:p w:rsidR="00793B1F" w:rsidRPr="006B084A" w:rsidRDefault="007736E4" w:rsidP="00793B1F">
            <w:pPr>
              <w:tabs>
                <w:tab w:val="left" w:pos="426"/>
              </w:tabs>
              <w:spacing w:after="0"/>
              <w:rPr>
                <w:rFonts w:ascii="Times New Roman" w:hAnsi="Times New Roman" w:cs="Times New Roman"/>
                <w:b/>
                <w:bCs/>
                <w:color w:val="000000"/>
                <w:szCs w:val="24"/>
              </w:rPr>
            </w:pPr>
            <w:r w:rsidRPr="006B084A">
              <w:rPr>
                <w:rFonts w:ascii="Times New Roman" w:hAnsi="Times New Roman" w:cs="Times New Roman"/>
                <w:b/>
                <w:bCs/>
                <w:color w:val="000000"/>
                <w:szCs w:val="24"/>
              </w:rPr>
              <w:t>Okul Bölümleri</w:t>
            </w:r>
          </w:p>
          <w:p w:rsidR="00793B1F" w:rsidRPr="006B084A" w:rsidRDefault="00793B1F" w:rsidP="00793B1F">
            <w:pPr>
              <w:tabs>
                <w:tab w:val="left" w:pos="426"/>
              </w:tabs>
              <w:spacing w:after="0"/>
              <w:rPr>
                <w:rFonts w:ascii="Times New Roman" w:hAnsi="Times New Roman" w:cs="Times New Roman"/>
                <w:b/>
                <w:bCs/>
                <w:color w:val="000000"/>
                <w:szCs w:val="24"/>
              </w:rPr>
            </w:pP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b/>
                <w:szCs w:val="24"/>
              </w:rPr>
            </w:pPr>
            <w:r w:rsidRPr="006B084A">
              <w:rPr>
                <w:rFonts w:ascii="Times New Roman" w:hAnsi="Times New Roman" w:cs="Times New Roman"/>
                <w:b/>
                <w:szCs w:val="24"/>
              </w:rPr>
              <w:t>Özel Alanlar</w:t>
            </w:r>
          </w:p>
        </w:tc>
        <w:tc>
          <w:tcPr>
            <w:tcW w:w="440" w:type="pct"/>
            <w:shd w:val="clear" w:color="auto" w:fill="auto"/>
            <w:vAlign w:val="center"/>
          </w:tcPr>
          <w:p w:rsidR="007736E4" w:rsidRPr="006B084A" w:rsidRDefault="00ED2C72" w:rsidP="00793B1F">
            <w:pPr>
              <w:tabs>
                <w:tab w:val="left" w:pos="426"/>
              </w:tabs>
              <w:spacing w:after="0"/>
              <w:rPr>
                <w:rFonts w:ascii="Times New Roman" w:hAnsi="Times New Roman" w:cs="Times New Roman"/>
                <w:b/>
                <w:szCs w:val="24"/>
              </w:rPr>
            </w:pPr>
            <w:r w:rsidRPr="006B084A">
              <w:rPr>
                <w:rFonts w:ascii="Times New Roman" w:hAnsi="Times New Roman" w:cs="Times New Roman"/>
                <w:b/>
                <w:szCs w:val="24"/>
              </w:rPr>
              <w:t xml:space="preserve">   </w:t>
            </w:r>
            <w:r w:rsidR="007736E4" w:rsidRPr="006B084A">
              <w:rPr>
                <w:rFonts w:ascii="Times New Roman" w:hAnsi="Times New Roman" w:cs="Times New Roman"/>
                <w:b/>
                <w:szCs w:val="24"/>
              </w:rPr>
              <w:t>Var</w:t>
            </w:r>
          </w:p>
        </w:tc>
        <w:tc>
          <w:tcPr>
            <w:tcW w:w="438" w:type="pct"/>
            <w:shd w:val="clear" w:color="auto" w:fill="auto"/>
            <w:vAlign w:val="center"/>
          </w:tcPr>
          <w:p w:rsidR="007736E4" w:rsidRPr="006B084A" w:rsidRDefault="007736E4" w:rsidP="00793B1F">
            <w:pPr>
              <w:tabs>
                <w:tab w:val="left" w:pos="426"/>
              </w:tabs>
              <w:spacing w:after="0"/>
              <w:rPr>
                <w:rFonts w:ascii="Times New Roman" w:hAnsi="Times New Roman" w:cs="Times New Roman"/>
                <w:b/>
                <w:szCs w:val="24"/>
              </w:rPr>
            </w:pPr>
            <w:r w:rsidRPr="006B084A">
              <w:rPr>
                <w:rFonts w:ascii="Times New Roman" w:hAnsi="Times New Roman" w:cs="Times New Roman"/>
                <w:b/>
                <w:szCs w:val="24"/>
              </w:rPr>
              <w:t>Yok</w:t>
            </w:r>
          </w:p>
        </w:tc>
      </w:tr>
      <w:tr w:rsidR="007736E4" w:rsidRPr="006B084A" w:rsidTr="00793B1F">
        <w:trPr>
          <w:trHeight w:val="302"/>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Okul Kat Sayısı</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5</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szCs w:val="24"/>
              </w:rPr>
              <w:t>Çok Amaçlı Salon</w:t>
            </w:r>
          </w:p>
        </w:tc>
        <w:tc>
          <w:tcPr>
            <w:tcW w:w="440" w:type="pct"/>
            <w:shd w:val="clear" w:color="auto" w:fill="auto"/>
            <w:vAlign w:val="center"/>
          </w:tcPr>
          <w:p w:rsidR="007736E4" w:rsidRPr="006B084A" w:rsidRDefault="00ED2C72" w:rsidP="00793B1F">
            <w:pPr>
              <w:tabs>
                <w:tab w:val="left" w:pos="426"/>
              </w:tabs>
              <w:spacing w:after="0"/>
              <w:jc w:val="center"/>
              <w:rPr>
                <w:rFonts w:ascii="Times New Roman" w:hAnsi="Times New Roman" w:cs="Times New Roman"/>
                <w:b/>
                <w:szCs w:val="24"/>
              </w:rPr>
            </w:pPr>
            <w:proofErr w:type="gramStart"/>
            <w:r w:rsidRPr="006B084A">
              <w:rPr>
                <w:rFonts w:ascii="Times New Roman" w:hAnsi="Times New Roman" w:cs="Times New Roman"/>
                <w:b/>
                <w:szCs w:val="24"/>
              </w:rPr>
              <w:t>x</w:t>
            </w:r>
            <w:proofErr w:type="gramEnd"/>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Derslik Sayısı</w:t>
            </w:r>
          </w:p>
        </w:tc>
        <w:tc>
          <w:tcPr>
            <w:tcW w:w="542" w:type="pct"/>
            <w:shd w:val="clear" w:color="auto" w:fill="auto"/>
            <w:vAlign w:val="center"/>
          </w:tcPr>
          <w:p w:rsidR="007736E4" w:rsidRPr="006B084A" w:rsidRDefault="008F63D9"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34</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Çok Amaçlı Saha</w:t>
            </w:r>
          </w:p>
        </w:tc>
        <w:tc>
          <w:tcPr>
            <w:tcW w:w="440" w:type="pct"/>
            <w:shd w:val="clear" w:color="auto" w:fill="auto"/>
            <w:vAlign w:val="center"/>
          </w:tcPr>
          <w:p w:rsidR="007736E4" w:rsidRPr="006B084A" w:rsidRDefault="00ED2C72" w:rsidP="00793B1F">
            <w:pPr>
              <w:tabs>
                <w:tab w:val="left" w:pos="426"/>
              </w:tabs>
              <w:spacing w:after="0"/>
              <w:jc w:val="center"/>
              <w:rPr>
                <w:rFonts w:ascii="Times New Roman" w:hAnsi="Times New Roman" w:cs="Times New Roman"/>
                <w:b/>
                <w:szCs w:val="24"/>
              </w:rPr>
            </w:pPr>
            <w:proofErr w:type="gramStart"/>
            <w:r w:rsidRPr="006B084A">
              <w:rPr>
                <w:rFonts w:ascii="Times New Roman" w:hAnsi="Times New Roman" w:cs="Times New Roman"/>
                <w:b/>
                <w:szCs w:val="24"/>
              </w:rPr>
              <w:t>x</w:t>
            </w:r>
            <w:proofErr w:type="gramEnd"/>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 xml:space="preserve">Derslik Alanları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50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Kütüphane</w:t>
            </w:r>
          </w:p>
        </w:tc>
        <w:tc>
          <w:tcPr>
            <w:tcW w:w="440" w:type="pct"/>
            <w:shd w:val="clear" w:color="auto" w:fill="auto"/>
            <w:vAlign w:val="center"/>
          </w:tcPr>
          <w:p w:rsidR="007736E4" w:rsidRPr="006B084A" w:rsidRDefault="00ED2C72" w:rsidP="00793B1F">
            <w:pPr>
              <w:tabs>
                <w:tab w:val="left" w:pos="426"/>
              </w:tabs>
              <w:spacing w:after="0"/>
              <w:jc w:val="center"/>
              <w:rPr>
                <w:rFonts w:ascii="Times New Roman" w:hAnsi="Times New Roman" w:cs="Times New Roman"/>
                <w:b/>
                <w:szCs w:val="24"/>
              </w:rPr>
            </w:pPr>
            <w:proofErr w:type="gramStart"/>
            <w:r w:rsidRPr="006B084A">
              <w:rPr>
                <w:rFonts w:ascii="Times New Roman" w:hAnsi="Times New Roman" w:cs="Times New Roman"/>
                <w:b/>
                <w:szCs w:val="24"/>
              </w:rPr>
              <w:t>x</w:t>
            </w:r>
            <w:proofErr w:type="gramEnd"/>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02"/>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Kullanılan Derslik Sayısı</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33</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Fen Laboratuvarı</w:t>
            </w: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93B1F"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X</w:t>
            </w: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618"/>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Şube Sayısı</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66</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Bilgisayar Laboratuvarı</w:t>
            </w: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ED2C72" w:rsidP="00793B1F">
            <w:pPr>
              <w:tabs>
                <w:tab w:val="left" w:pos="426"/>
              </w:tabs>
              <w:spacing w:after="0"/>
              <w:jc w:val="center"/>
              <w:rPr>
                <w:rFonts w:ascii="Times New Roman" w:hAnsi="Times New Roman" w:cs="Times New Roman"/>
                <w:b/>
                <w:szCs w:val="24"/>
              </w:rPr>
            </w:pPr>
            <w:proofErr w:type="gramStart"/>
            <w:r w:rsidRPr="006B084A">
              <w:rPr>
                <w:rFonts w:ascii="Times New Roman" w:hAnsi="Times New Roman" w:cs="Times New Roman"/>
                <w:b/>
                <w:szCs w:val="24"/>
              </w:rPr>
              <w:t>x</w:t>
            </w:r>
            <w:proofErr w:type="gramEnd"/>
          </w:p>
        </w:tc>
      </w:tr>
      <w:tr w:rsidR="007736E4" w:rsidRPr="006B084A" w:rsidTr="00793B1F">
        <w:trPr>
          <w:trHeight w:val="302"/>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 xml:space="preserve">İdari Odaların Alanı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100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bCs/>
                <w:color w:val="000000"/>
                <w:szCs w:val="24"/>
              </w:rPr>
              <w:t>İş Atölyesi</w:t>
            </w: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93B1F"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X</w:t>
            </w: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Öğretmenler Odası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FC1457"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50m2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szCs w:val="24"/>
              </w:rPr>
              <w:t>Beceri Atölyesi</w:t>
            </w: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93B1F"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X</w:t>
            </w: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Okul Oturum Alanı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40101E"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884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r w:rsidRPr="006B084A">
              <w:rPr>
                <w:rFonts w:ascii="Times New Roman" w:hAnsi="Times New Roman" w:cs="Times New Roman"/>
                <w:szCs w:val="24"/>
              </w:rPr>
              <w:t>Pansiyon</w:t>
            </w: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93B1F"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X</w:t>
            </w: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02"/>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Okul Bahçesi </w:t>
            </w:r>
            <w:r w:rsidRPr="006B084A">
              <w:rPr>
                <w:rFonts w:ascii="Times New Roman" w:hAnsi="Times New Roman" w:cs="Times New Roman"/>
                <w:bCs/>
                <w:color w:val="000000"/>
                <w:sz w:val="20"/>
                <w:szCs w:val="24"/>
              </w:rPr>
              <w:t>(Açık Alan)(m2)</w:t>
            </w:r>
          </w:p>
        </w:tc>
        <w:tc>
          <w:tcPr>
            <w:tcW w:w="542" w:type="pct"/>
            <w:shd w:val="clear" w:color="auto" w:fill="auto"/>
            <w:vAlign w:val="center"/>
          </w:tcPr>
          <w:p w:rsidR="007736E4" w:rsidRPr="006B084A" w:rsidRDefault="0040101E"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2300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Okul Kapalı Alan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40101E"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3300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588"/>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Sanatsal, bilimsel ve sportif amaçlı toplam alan </w:t>
            </w:r>
            <w:r w:rsidRPr="006B084A">
              <w:rPr>
                <w:rFonts w:ascii="Times New Roman" w:hAnsi="Times New Roman" w:cs="Times New Roman"/>
                <w:bCs/>
                <w:color w:val="000000"/>
                <w:sz w:val="20"/>
                <w:szCs w:val="20"/>
              </w:rPr>
              <w:t>(m</w:t>
            </w:r>
            <w:r w:rsidRPr="006B084A">
              <w:rPr>
                <w:rFonts w:ascii="Times New Roman" w:hAnsi="Times New Roman" w:cs="Times New Roman"/>
                <w:bCs/>
                <w:color w:val="000000"/>
                <w:sz w:val="20"/>
                <w:szCs w:val="20"/>
                <w:vertAlign w:val="superscript"/>
              </w:rPr>
              <w:t>2</w:t>
            </w:r>
            <w:r w:rsidRPr="006B084A">
              <w:rPr>
                <w:rFonts w:ascii="Times New Roman" w:hAnsi="Times New Roman" w:cs="Times New Roman"/>
                <w:bCs/>
                <w:color w:val="000000"/>
                <w:sz w:val="20"/>
                <w:szCs w:val="24"/>
              </w:rPr>
              <w:t>)</w:t>
            </w:r>
          </w:p>
        </w:tc>
        <w:tc>
          <w:tcPr>
            <w:tcW w:w="542" w:type="pct"/>
            <w:shd w:val="clear" w:color="auto" w:fill="auto"/>
            <w:vAlign w:val="center"/>
          </w:tcPr>
          <w:p w:rsidR="007736E4" w:rsidRPr="006B084A" w:rsidRDefault="0040101E"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300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02"/>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 xml:space="preserve">Kantin </w:t>
            </w:r>
            <w:r w:rsidRPr="006B084A">
              <w:rPr>
                <w:rFonts w:ascii="Times New Roman" w:hAnsi="Times New Roman" w:cs="Times New Roman"/>
                <w:bCs/>
                <w:color w:val="000000"/>
                <w:sz w:val="20"/>
                <w:szCs w:val="24"/>
              </w:rPr>
              <w:t>(m2)</w:t>
            </w:r>
          </w:p>
        </w:tc>
        <w:tc>
          <w:tcPr>
            <w:tcW w:w="542" w:type="pct"/>
            <w:shd w:val="clear" w:color="auto" w:fill="auto"/>
            <w:vAlign w:val="center"/>
          </w:tcPr>
          <w:p w:rsidR="007736E4" w:rsidRPr="006B084A" w:rsidRDefault="0040101E"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25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r w:rsidR="007736E4" w:rsidRPr="006B084A" w:rsidTr="00793B1F">
        <w:trPr>
          <w:trHeight w:val="317"/>
        </w:trPr>
        <w:tc>
          <w:tcPr>
            <w:tcW w:w="2500" w:type="pct"/>
            <w:shd w:val="clear" w:color="auto" w:fill="auto"/>
            <w:vAlign w:val="center"/>
          </w:tcPr>
          <w:p w:rsidR="007736E4" w:rsidRPr="006B084A" w:rsidRDefault="007736E4" w:rsidP="00793B1F">
            <w:pPr>
              <w:tabs>
                <w:tab w:val="left" w:pos="426"/>
              </w:tabs>
              <w:spacing w:after="0"/>
              <w:rPr>
                <w:rFonts w:ascii="Times New Roman" w:hAnsi="Times New Roman" w:cs="Times New Roman"/>
                <w:bCs/>
                <w:color w:val="000000"/>
                <w:szCs w:val="24"/>
              </w:rPr>
            </w:pPr>
            <w:r w:rsidRPr="006B084A">
              <w:rPr>
                <w:rFonts w:ascii="Times New Roman" w:hAnsi="Times New Roman" w:cs="Times New Roman"/>
                <w:bCs/>
                <w:color w:val="000000"/>
                <w:szCs w:val="24"/>
              </w:rPr>
              <w:t>Tuvalet Sayısı</w:t>
            </w:r>
          </w:p>
        </w:tc>
        <w:tc>
          <w:tcPr>
            <w:tcW w:w="542" w:type="pct"/>
            <w:shd w:val="clear" w:color="auto" w:fill="auto"/>
            <w:vAlign w:val="center"/>
          </w:tcPr>
          <w:p w:rsidR="007736E4" w:rsidRPr="006B084A" w:rsidRDefault="008F63D9" w:rsidP="00793B1F">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30 m2</w:t>
            </w:r>
          </w:p>
        </w:tc>
        <w:tc>
          <w:tcPr>
            <w:tcW w:w="1080" w:type="pct"/>
            <w:shd w:val="clear" w:color="auto" w:fill="auto"/>
            <w:vAlign w:val="center"/>
          </w:tcPr>
          <w:p w:rsidR="007736E4" w:rsidRPr="006B084A" w:rsidRDefault="007736E4" w:rsidP="00793B1F">
            <w:pPr>
              <w:tabs>
                <w:tab w:val="left" w:pos="426"/>
              </w:tabs>
              <w:spacing w:after="0"/>
              <w:rPr>
                <w:rFonts w:ascii="Times New Roman" w:hAnsi="Times New Roman" w:cs="Times New Roman"/>
                <w:szCs w:val="24"/>
              </w:rPr>
            </w:pPr>
          </w:p>
        </w:tc>
        <w:tc>
          <w:tcPr>
            <w:tcW w:w="440"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tc>
        <w:tc>
          <w:tcPr>
            <w:tcW w:w="438" w:type="pct"/>
            <w:shd w:val="clear" w:color="auto" w:fill="auto"/>
            <w:vAlign w:val="center"/>
          </w:tcPr>
          <w:p w:rsidR="007736E4" w:rsidRPr="006B084A" w:rsidRDefault="007736E4" w:rsidP="00793B1F">
            <w:pPr>
              <w:tabs>
                <w:tab w:val="left" w:pos="426"/>
              </w:tabs>
              <w:spacing w:after="0"/>
              <w:jc w:val="center"/>
              <w:rPr>
                <w:rFonts w:ascii="Times New Roman" w:hAnsi="Times New Roman" w:cs="Times New Roman"/>
                <w:b/>
                <w:szCs w:val="24"/>
              </w:rPr>
            </w:pPr>
          </w:p>
          <w:p w:rsidR="00793B1F" w:rsidRPr="006B084A" w:rsidRDefault="00793B1F" w:rsidP="00793B1F">
            <w:pPr>
              <w:tabs>
                <w:tab w:val="left" w:pos="426"/>
              </w:tabs>
              <w:spacing w:after="0"/>
              <w:jc w:val="center"/>
              <w:rPr>
                <w:rFonts w:ascii="Times New Roman" w:hAnsi="Times New Roman" w:cs="Times New Roman"/>
                <w:b/>
                <w:szCs w:val="24"/>
              </w:rPr>
            </w:pPr>
          </w:p>
        </w:tc>
      </w:tr>
    </w:tbl>
    <w:p w:rsidR="007736E4" w:rsidRPr="006B084A" w:rsidRDefault="007736E4" w:rsidP="007736E4">
      <w:pPr>
        <w:rPr>
          <w:rFonts w:ascii="Times New Roman" w:hAnsi="Times New Roman" w:cs="Times New Roman"/>
        </w:rPr>
      </w:pPr>
    </w:p>
    <w:p w:rsidR="0066505A" w:rsidRPr="006B084A" w:rsidRDefault="0066505A" w:rsidP="007736E4">
      <w:pPr>
        <w:pStyle w:val="Balk3"/>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Pr="006B084A" w:rsidRDefault="0066505A" w:rsidP="0066505A">
      <w:pPr>
        <w:rPr>
          <w:rFonts w:ascii="Times New Roman" w:hAnsi="Times New Roman" w:cs="Times New Roman"/>
        </w:rPr>
      </w:pPr>
    </w:p>
    <w:p w:rsidR="0066505A" w:rsidRDefault="0066505A" w:rsidP="0066505A">
      <w:pPr>
        <w:rPr>
          <w:rFonts w:ascii="Times New Roman" w:hAnsi="Times New Roman" w:cs="Times New Roman"/>
        </w:rPr>
      </w:pPr>
    </w:p>
    <w:p w:rsidR="006B084A" w:rsidRPr="006B084A" w:rsidRDefault="006B084A" w:rsidP="0066505A">
      <w:pPr>
        <w:rPr>
          <w:rFonts w:ascii="Times New Roman" w:hAnsi="Times New Roman" w:cs="Times New Roman"/>
        </w:rPr>
      </w:pPr>
    </w:p>
    <w:p w:rsidR="007736E4" w:rsidRPr="006B084A" w:rsidRDefault="007736E4" w:rsidP="007736E4">
      <w:pPr>
        <w:pStyle w:val="Balk3"/>
        <w:rPr>
          <w:rFonts w:ascii="Times New Roman" w:hAnsi="Times New Roman" w:cs="Times New Roman"/>
        </w:rPr>
      </w:pPr>
      <w:r w:rsidRPr="006B084A">
        <w:rPr>
          <w:rFonts w:ascii="Times New Roman" w:hAnsi="Times New Roman" w:cs="Times New Roman"/>
        </w:rPr>
        <w:lastRenderedPageBreak/>
        <w:t>Sınıf ve Öğrenci Bilgileri</w:t>
      </w:r>
    </w:p>
    <w:p w:rsidR="00247F39" w:rsidRPr="006B084A" w:rsidRDefault="00247F39" w:rsidP="00247F39">
      <w:pPr>
        <w:rPr>
          <w:rFonts w:ascii="Times New Roman" w:hAnsi="Times New Roman" w:cs="Times New Roman"/>
        </w:rPr>
      </w:pPr>
    </w:p>
    <w:p w:rsidR="007736E4" w:rsidRDefault="007736E4" w:rsidP="007736E4">
      <w:pPr>
        <w:tabs>
          <w:tab w:val="left" w:pos="426"/>
        </w:tabs>
        <w:spacing w:after="0"/>
        <w:jc w:val="both"/>
        <w:rPr>
          <w:rFonts w:ascii="Times New Roman" w:hAnsi="Times New Roman" w:cs="Times New Roman"/>
          <w:szCs w:val="24"/>
        </w:rPr>
      </w:pPr>
      <w:r w:rsidRPr="006B084A">
        <w:rPr>
          <w:rFonts w:ascii="Times New Roman" w:hAnsi="Times New Roman" w:cs="Times New Roman"/>
          <w:szCs w:val="24"/>
        </w:rPr>
        <w:tab/>
        <w:t>Okulumuzda yer alan sınıfların öğrenci sayıları alttaki tabloda verilmiştir.</w:t>
      </w:r>
    </w:p>
    <w:p w:rsidR="006B084A" w:rsidRPr="006B084A" w:rsidRDefault="006B084A" w:rsidP="007736E4">
      <w:pPr>
        <w:tabs>
          <w:tab w:val="left" w:pos="426"/>
        </w:tabs>
        <w:spacing w:after="0"/>
        <w:jc w:val="both"/>
        <w:rPr>
          <w:rFonts w:ascii="Times New Roman" w:hAnsi="Times New Roman" w:cs="Times New Roman"/>
          <w:szCs w:val="24"/>
        </w:rPr>
      </w:pPr>
    </w:p>
    <w:p w:rsidR="00247F39" w:rsidRPr="006B084A" w:rsidRDefault="00247F39" w:rsidP="007736E4">
      <w:pPr>
        <w:tabs>
          <w:tab w:val="left" w:pos="426"/>
        </w:tabs>
        <w:spacing w:after="0"/>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44"/>
        <w:gridCol w:w="883"/>
        <w:gridCol w:w="1228"/>
        <w:gridCol w:w="1374"/>
        <w:gridCol w:w="810"/>
        <w:gridCol w:w="1072"/>
        <w:gridCol w:w="1321"/>
      </w:tblGrid>
      <w:tr w:rsidR="007736E4" w:rsidRPr="006B084A" w:rsidTr="00B06497">
        <w:trPr>
          <w:trHeight w:val="322"/>
        </w:trPr>
        <w:tc>
          <w:tcPr>
            <w:tcW w:w="1459" w:type="dxa"/>
            <w:shd w:val="clear" w:color="auto" w:fill="auto"/>
          </w:tcPr>
          <w:p w:rsidR="007736E4" w:rsidRPr="006B084A" w:rsidRDefault="007736E4" w:rsidP="00840E24">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SINIFI</w:t>
            </w:r>
          </w:p>
        </w:tc>
        <w:tc>
          <w:tcPr>
            <w:tcW w:w="760" w:type="dxa"/>
            <w:shd w:val="clear" w:color="auto" w:fill="auto"/>
          </w:tcPr>
          <w:p w:rsidR="007736E4" w:rsidRPr="006B084A" w:rsidRDefault="007736E4" w:rsidP="00840E24">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Kız</w:t>
            </w:r>
          </w:p>
        </w:tc>
        <w:tc>
          <w:tcPr>
            <w:tcW w:w="893" w:type="dxa"/>
            <w:shd w:val="clear" w:color="auto" w:fill="auto"/>
          </w:tcPr>
          <w:p w:rsidR="007736E4" w:rsidRPr="006B084A" w:rsidRDefault="007736E4" w:rsidP="00840E24">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Erkek</w:t>
            </w:r>
          </w:p>
        </w:tc>
        <w:tc>
          <w:tcPr>
            <w:tcW w:w="1249" w:type="dxa"/>
            <w:tcBorders>
              <w:right w:val="single" w:sz="12" w:space="0" w:color="auto"/>
            </w:tcBorders>
            <w:shd w:val="clear" w:color="auto" w:fill="auto"/>
          </w:tcPr>
          <w:p w:rsidR="007736E4" w:rsidRPr="006B084A" w:rsidRDefault="007736E4" w:rsidP="00840E24">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Toplam</w:t>
            </w:r>
          </w:p>
        </w:tc>
        <w:tc>
          <w:tcPr>
            <w:tcW w:w="1410" w:type="dxa"/>
            <w:tcBorders>
              <w:left w:val="single" w:sz="12" w:space="0" w:color="auto"/>
              <w:bottom w:val="single" w:sz="6" w:space="0" w:color="auto"/>
            </w:tcBorders>
            <w:shd w:val="clear" w:color="auto" w:fill="auto"/>
          </w:tcPr>
          <w:p w:rsidR="007736E4" w:rsidRPr="006B084A" w:rsidRDefault="007736E4" w:rsidP="00840E24">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SINIFI</w:t>
            </w:r>
          </w:p>
        </w:tc>
        <w:tc>
          <w:tcPr>
            <w:tcW w:w="831" w:type="dxa"/>
            <w:tcBorders>
              <w:bottom w:val="single" w:sz="6" w:space="0" w:color="auto"/>
            </w:tcBorders>
            <w:shd w:val="clear" w:color="auto" w:fill="auto"/>
          </w:tcPr>
          <w:p w:rsidR="007736E4" w:rsidRPr="006B084A" w:rsidRDefault="007736E4" w:rsidP="00840E24">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Kız</w:t>
            </w:r>
          </w:p>
        </w:tc>
        <w:tc>
          <w:tcPr>
            <w:tcW w:w="1097" w:type="dxa"/>
            <w:tcBorders>
              <w:bottom w:val="single" w:sz="6" w:space="0" w:color="auto"/>
            </w:tcBorders>
            <w:shd w:val="clear" w:color="auto" w:fill="auto"/>
          </w:tcPr>
          <w:p w:rsidR="007736E4" w:rsidRPr="006B084A" w:rsidRDefault="007736E4" w:rsidP="00840E24">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Erkek</w:t>
            </w:r>
          </w:p>
        </w:tc>
        <w:tc>
          <w:tcPr>
            <w:tcW w:w="1349" w:type="dxa"/>
            <w:tcBorders>
              <w:bottom w:val="single" w:sz="6" w:space="0" w:color="auto"/>
            </w:tcBorders>
            <w:shd w:val="clear" w:color="auto" w:fill="auto"/>
          </w:tcPr>
          <w:p w:rsidR="007736E4" w:rsidRPr="006B084A" w:rsidRDefault="007736E4" w:rsidP="00840E24">
            <w:pPr>
              <w:tabs>
                <w:tab w:val="left" w:pos="426"/>
              </w:tabs>
              <w:spacing w:after="0"/>
              <w:jc w:val="center"/>
              <w:rPr>
                <w:rFonts w:ascii="Times New Roman" w:hAnsi="Times New Roman" w:cs="Times New Roman"/>
                <w:b/>
                <w:szCs w:val="24"/>
              </w:rPr>
            </w:pPr>
            <w:r w:rsidRPr="006B084A">
              <w:rPr>
                <w:rFonts w:ascii="Times New Roman" w:hAnsi="Times New Roman" w:cs="Times New Roman"/>
                <w:b/>
                <w:szCs w:val="24"/>
              </w:rPr>
              <w:t>Toplam</w:t>
            </w:r>
          </w:p>
        </w:tc>
      </w:tr>
      <w:tr w:rsidR="007736E4" w:rsidRPr="006B084A" w:rsidTr="00B06497">
        <w:trPr>
          <w:trHeight w:val="307"/>
        </w:trPr>
        <w:tc>
          <w:tcPr>
            <w:tcW w:w="1459" w:type="dxa"/>
            <w:shd w:val="clear" w:color="auto" w:fill="auto"/>
          </w:tcPr>
          <w:p w:rsidR="007736E4"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Anasınıfı A</w:t>
            </w:r>
          </w:p>
        </w:tc>
        <w:tc>
          <w:tcPr>
            <w:tcW w:w="760"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10</w:t>
            </w:r>
          </w:p>
        </w:tc>
        <w:tc>
          <w:tcPr>
            <w:tcW w:w="893"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249" w:type="dxa"/>
            <w:tcBorders>
              <w:right w:val="single" w:sz="12" w:space="0" w:color="auto"/>
            </w:tcBorders>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27</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7736E4"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 HFF Z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r>
      <w:tr w:rsidR="00E21F03" w:rsidRPr="006B084A" w:rsidTr="00B06497">
        <w:trPr>
          <w:trHeight w:val="322"/>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Anasınıfı B</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13</w:t>
            </w:r>
          </w:p>
        </w:tc>
        <w:tc>
          <w:tcPr>
            <w:tcW w:w="893" w:type="dxa"/>
            <w:shd w:val="clear" w:color="auto" w:fill="auto"/>
          </w:tcPr>
          <w:p w:rsidR="00E21F03" w:rsidRPr="006B084A" w:rsidRDefault="009102F3" w:rsidP="009102F3">
            <w:pPr>
              <w:tabs>
                <w:tab w:val="left" w:pos="225"/>
                <w:tab w:val="center" w:pos="338"/>
                <w:tab w:val="left" w:pos="426"/>
              </w:tabs>
              <w:spacing w:after="0"/>
              <w:rPr>
                <w:rFonts w:ascii="Times New Roman" w:hAnsi="Times New Roman" w:cs="Times New Roman"/>
                <w:szCs w:val="24"/>
              </w:rPr>
            </w:pPr>
            <w:r w:rsidRPr="006B084A">
              <w:rPr>
                <w:rFonts w:ascii="Times New Roman" w:hAnsi="Times New Roman" w:cs="Times New Roman"/>
                <w:szCs w:val="24"/>
              </w:rPr>
              <w:tab/>
              <w:t>13</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26</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 HFF O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Anasınıfı C</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9</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26</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12</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35</w:t>
            </w:r>
          </w:p>
        </w:tc>
      </w:tr>
      <w:tr w:rsidR="00E21F03" w:rsidRPr="006B084A" w:rsidTr="00B06497">
        <w:trPr>
          <w:trHeight w:val="322"/>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Anasınıfı D</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11</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29</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3/B</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34</w:t>
            </w:r>
          </w:p>
        </w:tc>
      </w:tr>
      <w:tr w:rsidR="007736E4" w:rsidRPr="006B084A" w:rsidTr="00B06497">
        <w:trPr>
          <w:trHeight w:val="307"/>
        </w:trPr>
        <w:tc>
          <w:tcPr>
            <w:tcW w:w="1459" w:type="dxa"/>
            <w:shd w:val="clear" w:color="auto" w:fill="auto"/>
          </w:tcPr>
          <w:p w:rsidR="007736E4"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1/A</w:t>
            </w:r>
          </w:p>
        </w:tc>
        <w:tc>
          <w:tcPr>
            <w:tcW w:w="760"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893"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41</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7736E4"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3/C</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35</w:t>
            </w:r>
          </w:p>
        </w:tc>
      </w:tr>
      <w:tr w:rsidR="007736E4" w:rsidRPr="006B084A" w:rsidTr="00B06497">
        <w:trPr>
          <w:trHeight w:val="322"/>
        </w:trPr>
        <w:tc>
          <w:tcPr>
            <w:tcW w:w="1459" w:type="dxa"/>
            <w:shd w:val="clear" w:color="auto" w:fill="auto"/>
          </w:tcPr>
          <w:p w:rsidR="007736E4"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1/B</w:t>
            </w:r>
          </w:p>
        </w:tc>
        <w:tc>
          <w:tcPr>
            <w:tcW w:w="760"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7736E4"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3/D</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32</w:t>
            </w:r>
          </w:p>
        </w:tc>
      </w:tr>
      <w:tr w:rsidR="007736E4" w:rsidRPr="006B084A" w:rsidTr="00B06497">
        <w:trPr>
          <w:trHeight w:val="307"/>
        </w:trPr>
        <w:tc>
          <w:tcPr>
            <w:tcW w:w="1459" w:type="dxa"/>
            <w:shd w:val="clear" w:color="auto" w:fill="auto"/>
          </w:tcPr>
          <w:p w:rsidR="007736E4"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1/C</w:t>
            </w:r>
          </w:p>
        </w:tc>
        <w:tc>
          <w:tcPr>
            <w:tcW w:w="760"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7736E4"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7736E4"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3/E</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r w:rsidR="00DF0738" w:rsidRPr="006B084A">
              <w:rPr>
                <w:rFonts w:ascii="Times New Roman" w:hAnsi="Times New Roman" w:cs="Times New Roman"/>
                <w:szCs w:val="24"/>
              </w:rPr>
              <w:t>9</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7736E4"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36</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1/D</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40</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3/F</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33</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1/E</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23</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3/G</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14</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w:t>
            </w:r>
            <w:r w:rsidR="00DF0738" w:rsidRPr="006B084A">
              <w:rPr>
                <w:rFonts w:ascii="Times New Roman" w:hAnsi="Times New Roman" w:cs="Times New Roman"/>
                <w:szCs w:val="24"/>
              </w:rPr>
              <w:t>2</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1/F</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24</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44</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3/H</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35</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1/G</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249" w:type="dxa"/>
            <w:tcBorders>
              <w:right w:val="single" w:sz="12"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3/I</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35</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1/H</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43</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3/İ</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35</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1/I</w:t>
            </w:r>
          </w:p>
        </w:tc>
        <w:tc>
          <w:tcPr>
            <w:tcW w:w="760" w:type="dxa"/>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249" w:type="dxa"/>
            <w:tcBorders>
              <w:right w:val="single" w:sz="12"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41</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3/J</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34</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1/İ</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3/K</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33</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1/J</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41</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3/L</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14</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34</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1/K</w:t>
            </w:r>
          </w:p>
        </w:tc>
        <w:tc>
          <w:tcPr>
            <w:tcW w:w="760" w:type="dxa"/>
            <w:shd w:val="clear" w:color="auto" w:fill="auto"/>
          </w:tcPr>
          <w:p w:rsidR="00E21F03" w:rsidRPr="006B084A" w:rsidRDefault="009102F3"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r w:rsidR="00DF0738" w:rsidRPr="006B084A">
              <w:rPr>
                <w:rFonts w:ascii="Times New Roman" w:hAnsi="Times New Roman" w:cs="Times New Roman"/>
                <w:szCs w:val="24"/>
              </w:rPr>
              <w:t>8</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40</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 HFF Z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1/L</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24</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43</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 HFF O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p>
        </w:tc>
      </w:tr>
      <w:tr w:rsidR="00E21F03" w:rsidRPr="006B084A" w:rsidTr="00B06497">
        <w:trPr>
          <w:trHeight w:val="307"/>
        </w:trPr>
        <w:tc>
          <w:tcPr>
            <w:tcW w:w="1459" w:type="dxa"/>
            <w:shd w:val="clear" w:color="auto" w:fill="auto"/>
          </w:tcPr>
          <w:p w:rsidR="00E21F03" w:rsidRPr="006B084A" w:rsidRDefault="00E21F0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1/M</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24</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44</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 HFF Z A</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9102F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4/B</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23</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43</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 HFF O A</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4/C</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r w:rsidR="00DF0738" w:rsidRPr="006B084A">
              <w:rPr>
                <w:rFonts w:ascii="Times New Roman" w:hAnsi="Times New Roman" w:cs="Times New Roman"/>
                <w:szCs w:val="24"/>
              </w:rPr>
              <w:t>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w:t>
            </w:r>
            <w:r w:rsidR="00DF0738" w:rsidRPr="006B084A">
              <w:rPr>
                <w:rFonts w:ascii="Times New Roman" w:hAnsi="Times New Roman" w:cs="Times New Roman"/>
                <w:szCs w:val="24"/>
              </w:rPr>
              <w:t>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 HFF O B</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4/D</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2/A</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39</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4/E</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2/B</w:t>
            </w:r>
          </w:p>
        </w:tc>
        <w:tc>
          <w:tcPr>
            <w:tcW w:w="760" w:type="dxa"/>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14</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249" w:type="dxa"/>
            <w:tcBorders>
              <w:right w:val="single" w:sz="12" w:space="0" w:color="auto"/>
            </w:tcBorders>
            <w:shd w:val="clear" w:color="auto" w:fill="auto"/>
          </w:tcPr>
          <w:p w:rsidR="00E21F03" w:rsidRPr="006B084A" w:rsidRDefault="009102F3"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w:t>
            </w:r>
            <w:r w:rsidR="00DF0738" w:rsidRPr="006B084A">
              <w:rPr>
                <w:rFonts w:ascii="Times New Roman" w:hAnsi="Times New Roman" w:cs="Times New Roman"/>
                <w:szCs w:val="24"/>
              </w:rPr>
              <w:t>6</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4/F</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24</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44</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2/C</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893" w:type="dxa"/>
            <w:shd w:val="clear" w:color="auto" w:fill="auto"/>
          </w:tcPr>
          <w:p w:rsidR="00E21F03"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36</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4/G</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25</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r w:rsidR="00DF0738" w:rsidRPr="006B084A">
              <w:rPr>
                <w:rFonts w:ascii="Times New Roman" w:hAnsi="Times New Roman" w:cs="Times New Roman"/>
                <w:szCs w:val="24"/>
              </w:rPr>
              <w:t>7</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w:t>
            </w:r>
            <w:r w:rsidR="00DF0738" w:rsidRPr="006B084A">
              <w:rPr>
                <w:rFonts w:ascii="Times New Roman" w:hAnsi="Times New Roman" w:cs="Times New Roman"/>
                <w:szCs w:val="24"/>
              </w:rPr>
              <w:t>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2/D</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249" w:type="dxa"/>
            <w:tcBorders>
              <w:right w:val="single" w:sz="12"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4/H</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26</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44</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2/E</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249" w:type="dxa"/>
            <w:tcBorders>
              <w:right w:val="single" w:sz="12"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4/I</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r w:rsidR="00DF0738" w:rsidRPr="006B084A">
              <w:rPr>
                <w:rFonts w:ascii="Times New Roman" w:hAnsi="Times New Roman" w:cs="Times New Roman"/>
                <w:szCs w:val="24"/>
              </w:rPr>
              <w:t>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w:t>
            </w:r>
            <w:r w:rsidR="00DF0738" w:rsidRPr="006B084A">
              <w:rPr>
                <w:rFonts w:ascii="Times New Roman" w:hAnsi="Times New Roman" w:cs="Times New Roman"/>
                <w:szCs w:val="24"/>
              </w:rPr>
              <w:t>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2/F</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893" w:type="dxa"/>
            <w:shd w:val="clear" w:color="auto" w:fill="auto"/>
          </w:tcPr>
          <w:p w:rsidR="00E21F03" w:rsidRPr="006B084A" w:rsidRDefault="009102F3"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r w:rsidR="00DF0738" w:rsidRPr="006B084A">
              <w:rPr>
                <w:rFonts w:ascii="Times New Roman" w:hAnsi="Times New Roman" w:cs="Times New Roman"/>
                <w:szCs w:val="24"/>
              </w:rPr>
              <w:t>3</w:t>
            </w:r>
          </w:p>
        </w:tc>
        <w:tc>
          <w:tcPr>
            <w:tcW w:w="1249" w:type="dxa"/>
            <w:tcBorders>
              <w:right w:val="single" w:sz="12" w:space="0" w:color="auto"/>
            </w:tcBorders>
            <w:shd w:val="clear" w:color="auto" w:fill="auto"/>
          </w:tcPr>
          <w:p w:rsidR="00E21F03"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w:t>
            </w:r>
            <w:r w:rsidR="00DF0738" w:rsidRPr="006B084A">
              <w:rPr>
                <w:rFonts w:ascii="Times New Roman" w:hAnsi="Times New Roman" w:cs="Times New Roman"/>
                <w:szCs w:val="24"/>
              </w:rPr>
              <w:t>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4/İ</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24</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45</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2/G</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249" w:type="dxa"/>
            <w:tcBorders>
              <w:right w:val="single" w:sz="12"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4/J</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42</w:t>
            </w:r>
          </w:p>
        </w:tc>
      </w:tr>
      <w:tr w:rsidR="00E21F03" w:rsidRPr="006B084A" w:rsidTr="00B06497">
        <w:trPr>
          <w:trHeight w:val="307"/>
        </w:trPr>
        <w:tc>
          <w:tcPr>
            <w:tcW w:w="1459" w:type="dxa"/>
            <w:shd w:val="clear" w:color="auto" w:fill="auto"/>
          </w:tcPr>
          <w:p w:rsidR="00E21F03"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2/H</w:t>
            </w:r>
          </w:p>
        </w:tc>
        <w:tc>
          <w:tcPr>
            <w:tcW w:w="760"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893" w:type="dxa"/>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1249" w:type="dxa"/>
            <w:tcBorders>
              <w:right w:val="single" w:sz="12"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39</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E21F03"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4/K</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22</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E21F03"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43</w:t>
            </w:r>
          </w:p>
        </w:tc>
      </w:tr>
      <w:tr w:rsidR="00C9593D" w:rsidRPr="006B084A" w:rsidTr="00B06497">
        <w:trPr>
          <w:trHeight w:val="307"/>
        </w:trPr>
        <w:tc>
          <w:tcPr>
            <w:tcW w:w="1459" w:type="dxa"/>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2/I</w:t>
            </w:r>
          </w:p>
        </w:tc>
        <w:tc>
          <w:tcPr>
            <w:tcW w:w="760"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1249" w:type="dxa"/>
            <w:tcBorders>
              <w:right w:val="single" w:sz="12"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4/L</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23</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41</w:t>
            </w:r>
          </w:p>
        </w:tc>
      </w:tr>
      <w:tr w:rsidR="00C9593D" w:rsidRPr="006B084A" w:rsidTr="00B06497">
        <w:trPr>
          <w:trHeight w:val="307"/>
        </w:trPr>
        <w:tc>
          <w:tcPr>
            <w:tcW w:w="1459" w:type="dxa"/>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2/İ</w:t>
            </w:r>
          </w:p>
        </w:tc>
        <w:tc>
          <w:tcPr>
            <w:tcW w:w="760"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15</w:t>
            </w:r>
          </w:p>
        </w:tc>
        <w:tc>
          <w:tcPr>
            <w:tcW w:w="893" w:type="dxa"/>
            <w:shd w:val="clear" w:color="auto" w:fill="auto"/>
          </w:tcPr>
          <w:p w:rsidR="00C9593D" w:rsidRPr="006B084A" w:rsidRDefault="009102F3"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w:t>
            </w:r>
            <w:r w:rsidR="00DF0738" w:rsidRPr="006B084A">
              <w:rPr>
                <w:rFonts w:ascii="Times New Roman" w:hAnsi="Times New Roman" w:cs="Times New Roman"/>
                <w:szCs w:val="24"/>
              </w:rPr>
              <w:t>3</w:t>
            </w:r>
          </w:p>
        </w:tc>
        <w:tc>
          <w:tcPr>
            <w:tcW w:w="1249" w:type="dxa"/>
            <w:tcBorders>
              <w:right w:val="single" w:sz="12" w:space="0" w:color="auto"/>
            </w:tcBorders>
            <w:shd w:val="clear" w:color="auto" w:fill="auto"/>
          </w:tcPr>
          <w:p w:rsidR="00C9593D" w:rsidRPr="006B084A" w:rsidRDefault="001E4C8D" w:rsidP="00DF0738">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w:t>
            </w:r>
            <w:r w:rsidR="00DF0738" w:rsidRPr="006B084A">
              <w:rPr>
                <w:rFonts w:ascii="Times New Roman" w:hAnsi="Times New Roman" w:cs="Times New Roman"/>
                <w:szCs w:val="24"/>
              </w:rPr>
              <w:t>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 HFF O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r>
      <w:tr w:rsidR="00C9593D" w:rsidRPr="006B084A" w:rsidTr="00B06497">
        <w:trPr>
          <w:trHeight w:val="307"/>
        </w:trPr>
        <w:tc>
          <w:tcPr>
            <w:tcW w:w="1459" w:type="dxa"/>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2/J</w:t>
            </w:r>
          </w:p>
        </w:tc>
        <w:tc>
          <w:tcPr>
            <w:tcW w:w="760"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17</w:t>
            </w:r>
          </w:p>
        </w:tc>
        <w:tc>
          <w:tcPr>
            <w:tcW w:w="893"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20</w:t>
            </w:r>
          </w:p>
        </w:tc>
        <w:tc>
          <w:tcPr>
            <w:tcW w:w="1249" w:type="dxa"/>
            <w:tcBorders>
              <w:right w:val="single" w:sz="12"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38</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4 HFF Z A</w:t>
            </w: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0</w:t>
            </w: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10B71"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w:t>
            </w:r>
          </w:p>
        </w:tc>
      </w:tr>
      <w:tr w:rsidR="00C9593D" w:rsidRPr="006B084A" w:rsidTr="00B06497">
        <w:trPr>
          <w:trHeight w:val="307"/>
        </w:trPr>
        <w:tc>
          <w:tcPr>
            <w:tcW w:w="1459" w:type="dxa"/>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2/K</w:t>
            </w:r>
          </w:p>
        </w:tc>
        <w:tc>
          <w:tcPr>
            <w:tcW w:w="760" w:type="dxa"/>
            <w:shd w:val="clear" w:color="auto" w:fill="auto"/>
          </w:tcPr>
          <w:p w:rsidR="00C9593D" w:rsidRPr="006B084A" w:rsidRDefault="00DF0738"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19</w:t>
            </w:r>
          </w:p>
        </w:tc>
        <w:tc>
          <w:tcPr>
            <w:tcW w:w="893"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18</w:t>
            </w:r>
          </w:p>
        </w:tc>
        <w:tc>
          <w:tcPr>
            <w:tcW w:w="1249" w:type="dxa"/>
            <w:tcBorders>
              <w:right w:val="single" w:sz="12" w:space="0" w:color="auto"/>
            </w:tcBorders>
            <w:shd w:val="clear" w:color="auto" w:fill="auto"/>
          </w:tcPr>
          <w:p w:rsidR="001E4C8D" w:rsidRPr="006B084A" w:rsidRDefault="00DF0738" w:rsidP="001E4C8D">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37</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r>
      <w:tr w:rsidR="00C9593D" w:rsidRPr="006B084A" w:rsidTr="00B06497">
        <w:trPr>
          <w:trHeight w:val="307"/>
        </w:trPr>
        <w:tc>
          <w:tcPr>
            <w:tcW w:w="1459" w:type="dxa"/>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2/L</w:t>
            </w:r>
          </w:p>
        </w:tc>
        <w:tc>
          <w:tcPr>
            <w:tcW w:w="760"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21</w:t>
            </w:r>
          </w:p>
        </w:tc>
        <w:tc>
          <w:tcPr>
            <w:tcW w:w="893" w:type="dxa"/>
            <w:shd w:val="clear" w:color="auto" w:fill="auto"/>
          </w:tcPr>
          <w:p w:rsidR="00C9593D" w:rsidRPr="006B084A" w:rsidRDefault="009102F3"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16</w:t>
            </w:r>
          </w:p>
        </w:tc>
        <w:tc>
          <w:tcPr>
            <w:tcW w:w="1249" w:type="dxa"/>
            <w:tcBorders>
              <w:right w:val="single" w:sz="12" w:space="0" w:color="auto"/>
            </w:tcBorders>
            <w:shd w:val="clear" w:color="auto" w:fill="auto"/>
          </w:tcPr>
          <w:p w:rsidR="00C9593D" w:rsidRPr="006B084A" w:rsidRDefault="001E4C8D" w:rsidP="009102F3">
            <w:pPr>
              <w:tabs>
                <w:tab w:val="left" w:pos="426"/>
              </w:tabs>
              <w:spacing w:after="0"/>
              <w:jc w:val="center"/>
              <w:rPr>
                <w:rFonts w:ascii="Times New Roman" w:hAnsi="Times New Roman" w:cs="Times New Roman"/>
                <w:szCs w:val="24"/>
              </w:rPr>
            </w:pPr>
            <w:r w:rsidRPr="006B084A">
              <w:rPr>
                <w:rFonts w:ascii="Times New Roman" w:hAnsi="Times New Roman" w:cs="Times New Roman"/>
                <w:szCs w:val="24"/>
              </w:rPr>
              <w:t>37</w:t>
            </w:r>
          </w:p>
        </w:tc>
        <w:tc>
          <w:tcPr>
            <w:tcW w:w="1410" w:type="dxa"/>
            <w:tcBorders>
              <w:top w:val="single" w:sz="6" w:space="0" w:color="auto"/>
              <w:left w:val="single" w:sz="12"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C9593D" w:rsidRPr="006B084A" w:rsidRDefault="00C9593D" w:rsidP="009102F3">
            <w:pPr>
              <w:tabs>
                <w:tab w:val="left" w:pos="426"/>
              </w:tabs>
              <w:spacing w:after="0"/>
              <w:jc w:val="center"/>
              <w:rPr>
                <w:rFonts w:ascii="Times New Roman" w:hAnsi="Times New Roman" w:cs="Times New Roman"/>
                <w:szCs w:val="24"/>
              </w:rPr>
            </w:pPr>
          </w:p>
        </w:tc>
      </w:tr>
    </w:tbl>
    <w:p w:rsidR="006B084A" w:rsidRDefault="006B084A" w:rsidP="007736E4">
      <w:pPr>
        <w:pStyle w:val="Balk3"/>
        <w:rPr>
          <w:rFonts w:ascii="Times New Roman" w:hAnsi="Times New Roman" w:cs="Times New Roman"/>
        </w:rPr>
      </w:pPr>
    </w:p>
    <w:p w:rsidR="007736E4" w:rsidRDefault="006B084A" w:rsidP="007736E4">
      <w:pPr>
        <w:pStyle w:val="Balk3"/>
        <w:rPr>
          <w:rFonts w:ascii="Times New Roman" w:hAnsi="Times New Roman" w:cs="Times New Roman"/>
        </w:rPr>
      </w:pPr>
      <w:r>
        <w:rPr>
          <w:rFonts w:ascii="Times New Roman" w:hAnsi="Times New Roman" w:cs="Times New Roman"/>
        </w:rPr>
        <w:t xml:space="preserve">        </w:t>
      </w:r>
      <w:r w:rsidR="007736E4" w:rsidRPr="006B084A">
        <w:rPr>
          <w:rFonts w:ascii="Times New Roman" w:hAnsi="Times New Roman" w:cs="Times New Roman"/>
        </w:rPr>
        <w:t>Donanım ve Teknolojik Kaynaklarımız</w:t>
      </w:r>
    </w:p>
    <w:p w:rsidR="006B084A" w:rsidRPr="006B084A" w:rsidRDefault="006B084A" w:rsidP="006B084A">
      <w:pPr>
        <w:rPr>
          <w:sz w:val="10"/>
          <w:szCs w:val="10"/>
        </w:rPr>
      </w:pPr>
    </w:p>
    <w:p w:rsidR="007736E4" w:rsidRPr="006B084A" w:rsidRDefault="007736E4" w:rsidP="007736E4">
      <w:pPr>
        <w:ind w:firstLine="708"/>
        <w:rPr>
          <w:rFonts w:ascii="Times New Roman" w:hAnsi="Times New Roman" w:cs="Times New Roman"/>
        </w:rPr>
      </w:pPr>
      <w:r w:rsidRPr="006B084A">
        <w:rPr>
          <w:rFonts w:ascii="Times New Roman" w:hAnsi="Times New Roman" w:cs="Times New Roman"/>
        </w:rPr>
        <w:t>Teknolojik kaynaklar başta olmak üzere okulumuzda bulunan çalışır durumdaki donanım malzemesine ilişkin bilgiye alttaki tabloda yer verilmiştir.</w:t>
      </w:r>
    </w:p>
    <w:p w:rsidR="007736E4" w:rsidRPr="006B084A" w:rsidRDefault="007736E4" w:rsidP="007736E4">
      <w:pPr>
        <w:rPr>
          <w:rFonts w:ascii="Times New Roman" w:hAnsi="Times New Roman" w:cs="Times New Roman"/>
          <w:b/>
        </w:rPr>
      </w:pPr>
      <w:r w:rsidRPr="006B084A">
        <w:rPr>
          <w:rFonts w:ascii="Times New Roman" w:hAnsi="Times New Roman" w:cs="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381"/>
        <w:gridCol w:w="2996"/>
        <w:gridCol w:w="1389"/>
      </w:tblGrid>
      <w:tr w:rsidR="007736E4" w:rsidRPr="006B084A" w:rsidTr="00DF0738">
        <w:trPr>
          <w:trHeight w:val="489"/>
        </w:trPr>
        <w:tc>
          <w:tcPr>
            <w:tcW w:w="3150"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Akıllı Tahta Sayısı</w:t>
            </w:r>
          </w:p>
        </w:tc>
        <w:tc>
          <w:tcPr>
            <w:tcW w:w="1408" w:type="dxa"/>
            <w:shd w:val="clear" w:color="auto" w:fill="auto"/>
            <w:vAlign w:val="center"/>
          </w:tcPr>
          <w:p w:rsidR="007736E4" w:rsidRPr="006B084A" w:rsidRDefault="00DF7D2C" w:rsidP="0040101E">
            <w:pPr>
              <w:jc w:val="center"/>
              <w:rPr>
                <w:rFonts w:ascii="Times New Roman" w:hAnsi="Times New Roman" w:cs="Times New Roman"/>
              </w:rPr>
            </w:pPr>
            <w:r w:rsidRPr="006B084A">
              <w:rPr>
                <w:rFonts w:ascii="Times New Roman" w:hAnsi="Times New Roman" w:cs="Times New Roman"/>
              </w:rPr>
              <w:t>33</w:t>
            </w:r>
          </w:p>
        </w:tc>
        <w:tc>
          <w:tcPr>
            <w:tcW w:w="3052"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TV Sayısı</w:t>
            </w:r>
          </w:p>
        </w:tc>
        <w:tc>
          <w:tcPr>
            <w:tcW w:w="1408" w:type="dxa"/>
            <w:shd w:val="clear" w:color="auto" w:fill="auto"/>
            <w:vAlign w:val="center"/>
          </w:tcPr>
          <w:p w:rsidR="007736E4" w:rsidRPr="006B084A" w:rsidRDefault="00DF0738" w:rsidP="0040101E">
            <w:pPr>
              <w:jc w:val="center"/>
              <w:rPr>
                <w:rFonts w:ascii="Times New Roman" w:hAnsi="Times New Roman" w:cs="Times New Roman"/>
              </w:rPr>
            </w:pPr>
            <w:r w:rsidRPr="006B084A">
              <w:rPr>
                <w:rFonts w:ascii="Times New Roman" w:hAnsi="Times New Roman" w:cs="Times New Roman"/>
              </w:rPr>
              <w:t>2</w:t>
            </w:r>
          </w:p>
        </w:tc>
      </w:tr>
      <w:tr w:rsidR="007736E4" w:rsidRPr="006B084A" w:rsidTr="00DF0738">
        <w:trPr>
          <w:trHeight w:val="475"/>
        </w:trPr>
        <w:tc>
          <w:tcPr>
            <w:tcW w:w="3150"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Masaüstü Bilgisayar Sayısı</w:t>
            </w:r>
          </w:p>
        </w:tc>
        <w:tc>
          <w:tcPr>
            <w:tcW w:w="1408" w:type="dxa"/>
            <w:shd w:val="clear" w:color="auto" w:fill="auto"/>
            <w:vAlign w:val="center"/>
          </w:tcPr>
          <w:p w:rsidR="007736E4" w:rsidRPr="006B084A" w:rsidRDefault="00DF7D2C" w:rsidP="0040101E">
            <w:pPr>
              <w:jc w:val="center"/>
              <w:rPr>
                <w:rFonts w:ascii="Times New Roman" w:hAnsi="Times New Roman" w:cs="Times New Roman"/>
              </w:rPr>
            </w:pPr>
            <w:r w:rsidRPr="006B084A">
              <w:rPr>
                <w:rFonts w:ascii="Times New Roman" w:hAnsi="Times New Roman" w:cs="Times New Roman"/>
              </w:rPr>
              <w:t>6</w:t>
            </w:r>
          </w:p>
        </w:tc>
        <w:tc>
          <w:tcPr>
            <w:tcW w:w="3052"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Yazıcı Sayısı</w:t>
            </w:r>
          </w:p>
        </w:tc>
        <w:tc>
          <w:tcPr>
            <w:tcW w:w="1408" w:type="dxa"/>
            <w:shd w:val="clear" w:color="auto" w:fill="auto"/>
            <w:vAlign w:val="center"/>
          </w:tcPr>
          <w:p w:rsidR="007736E4" w:rsidRPr="006B084A" w:rsidRDefault="00DF7D2C" w:rsidP="0040101E">
            <w:pPr>
              <w:jc w:val="center"/>
              <w:rPr>
                <w:rFonts w:ascii="Times New Roman" w:hAnsi="Times New Roman" w:cs="Times New Roman"/>
              </w:rPr>
            </w:pPr>
            <w:r w:rsidRPr="006B084A">
              <w:rPr>
                <w:rFonts w:ascii="Times New Roman" w:hAnsi="Times New Roman" w:cs="Times New Roman"/>
              </w:rPr>
              <w:t>9</w:t>
            </w:r>
          </w:p>
        </w:tc>
      </w:tr>
      <w:tr w:rsidR="007736E4" w:rsidRPr="006B084A" w:rsidTr="00DF0738">
        <w:trPr>
          <w:trHeight w:val="489"/>
        </w:trPr>
        <w:tc>
          <w:tcPr>
            <w:tcW w:w="3150"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Taşınabilir Bilgisayar Sayısı</w:t>
            </w:r>
          </w:p>
        </w:tc>
        <w:tc>
          <w:tcPr>
            <w:tcW w:w="1408" w:type="dxa"/>
            <w:shd w:val="clear" w:color="auto" w:fill="auto"/>
            <w:vAlign w:val="center"/>
          </w:tcPr>
          <w:p w:rsidR="007736E4" w:rsidRPr="006B084A" w:rsidRDefault="00DF7D2C" w:rsidP="0040101E">
            <w:pPr>
              <w:jc w:val="center"/>
              <w:rPr>
                <w:rFonts w:ascii="Times New Roman" w:hAnsi="Times New Roman" w:cs="Times New Roman"/>
              </w:rPr>
            </w:pPr>
            <w:r w:rsidRPr="006B084A">
              <w:rPr>
                <w:rFonts w:ascii="Times New Roman" w:hAnsi="Times New Roman" w:cs="Times New Roman"/>
              </w:rPr>
              <w:t>5</w:t>
            </w:r>
          </w:p>
        </w:tc>
        <w:tc>
          <w:tcPr>
            <w:tcW w:w="3052"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Fotokopi Makin</w:t>
            </w:r>
            <w:r w:rsidR="00A644C6" w:rsidRPr="006B084A">
              <w:rPr>
                <w:rFonts w:ascii="Times New Roman" w:hAnsi="Times New Roman" w:cs="Times New Roman"/>
              </w:rPr>
              <w:t>e</w:t>
            </w:r>
            <w:r w:rsidRPr="006B084A">
              <w:rPr>
                <w:rFonts w:ascii="Times New Roman" w:hAnsi="Times New Roman" w:cs="Times New Roman"/>
              </w:rPr>
              <w:t>s</w:t>
            </w:r>
            <w:r w:rsidR="00A644C6" w:rsidRPr="006B084A">
              <w:rPr>
                <w:rFonts w:ascii="Times New Roman" w:hAnsi="Times New Roman" w:cs="Times New Roman"/>
              </w:rPr>
              <w:t>i</w:t>
            </w:r>
            <w:r w:rsidRPr="006B084A">
              <w:rPr>
                <w:rFonts w:ascii="Times New Roman" w:hAnsi="Times New Roman" w:cs="Times New Roman"/>
              </w:rPr>
              <w:t xml:space="preserve"> Sayısı</w:t>
            </w:r>
          </w:p>
        </w:tc>
        <w:tc>
          <w:tcPr>
            <w:tcW w:w="1408" w:type="dxa"/>
            <w:shd w:val="clear" w:color="auto" w:fill="auto"/>
            <w:vAlign w:val="center"/>
          </w:tcPr>
          <w:p w:rsidR="007736E4" w:rsidRPr="006B084A" w:rsidRDefault="00DF0738" w:rsidP="0040101E">
            <w:pPr>
              <w:jc w:val="center"/>
              <w:rPr>
                <w:rFonts w:ascii="Times New Roman" w:hAnsi="Times New Roman" w:cs="Times New Roman"/>
              </w:rPr>
            </w:pPr>
            <w:r w:rsidRPr="006B084A">
              <w:rPr>
                <w:rFonts w:ascii="Times New Roman" w:hAnsi="Times New Roman" w:cs="Times New Roman"/>
              </w:rPr>
              <w:t>2</w:t>
            </w:r>
          </w:p>
        </w:tc>
      </w:tr>
      <w:tr w:rsidR="007736E4" w:rsidRPr="006B084A" w:rsidTr="00DF0738">
        <w:trPr>
          <w:trHeight w:val="475"/>
        </w:trPr>
        <w:tc>
          <w:tcPr>
            <w:tcW w:w="3150"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Projeksiyon Sayısı</w:t>
            </w:r>
          </w:p>
        </w:tc>
        <w:tc>
          <w:tcPr>
            <w:tcW w:w="1408" w:type="dxa"/>
            <w:shd w:val="clear" w:color="auto" w:fill="auto"/>
            <w:vAlign w:val="center"/>
          </w:tcPr>
          <w:p w:rsidR="007736E4" w:rsidRPr="006B084A" w:rsidRDefault="00DF7D2C" w:rsidP="0040101E">
            <w:pPr>
              <w:jc w:val="center"/>
              <w:rPr>
                <w:rFonts w:ascii="Times New Roman" w:hAnsi="Times New Roman" w:cs="Times New Roman"/>
              </w:rPr>
            </w:pPr>
            <w:r w:rsidRPr="006B084A">
              <w:rPr>
                <w:rFonts w:ascii="Times New Roman" w:hAnsi="Times New Roman" w:cs="Times New Roman"/>
              </w:rPr>
              <w:t>10</w:t>
            </w:r>
          </w:p>
        </w:tc>
        <w:tc>
          <w:tcPr>
            <w:tcW w:w="3052" w:type="dxa"/>
            <w:shd w:val="clear" w:color="auto" w:fill="auto"/>
            <w:vAlign w:val="center"/>
          </w:tcPr>
          <w:p w:rsidR="007736E4" w:rsidRPr="006B084A" w:rsidRDefault="007736E4" w:rsidP="00DF0738">
            <w:pPr>
              <w:rPr>
                <w:rFonts w:ascii="Times New Roman" w:hAnsi="Times New Roman" w:cs="Times New Roman"/>
              </w:rPr>
            </w:pPr>
            <w:r w:rsidRPr="006B084A">
              <w:rPr>
                <w:rFonts w:ascii="Times New Roman" w:hAnsi="Times New Roman" w:cs="Times New Roman"/>
              </w:rPr>
              <w:t>İnternet Bağlantı Hızı</w:t>
            </w:r>
          </w:p>
        </w:tc>
        <w:tc>
          <w:tcPr>
            <w:tcW w:w="1408" w:type="dxa"/>
            <w:shd w:val="clear" w:color="auto" w:fill="auto"/>
            <w:vAlign w:val="center"/>
          </w:tcPr>
          <w:p w:rsidR="007736E4" w:rsidRPr="006B084A" w:rsidRDefault="00D23FCA" w:rsidP="0040101E">
            <w:pPr>
              <w:jc w:val="center"/>
              <w:rPr>
                <w:rFonts w:ascii="Times New Roman" w:hAnsi="Times New Roman" w:cs="Times New Roman"/>
              </w:rPr>
            </w:pPr>
            <w:r w:rsidRPr="006B084A">
              <w:rPr>
                <w:rFonts w:ascii="Times New Roman" w:hAnsi="Times New Roman" w:cs="Times New Roman"/>
              </w:rPr>
              <w:t xml:space="preserve">4 </w:t>
            </w:r>
            <w:proofErr w:type="spellStart"/>
            <w:r w:rsidRPr="006B084A">
              <w:rPr>
                <w:rFonts w:ascii="Times New Roman" w:hAnsi="Times New Roman" w:cs="Times New Roman"/>
              </w:rPr>
              <w:t>Mbps</w:t>
            </w:r>
            <w:proofErr w:type="spellEnd"/>
          </w:p>
        </w:tc>
      </w:tr>
      <w:tr w:rsidR="007736E4" w:rsidRPr="006B084A" w:rsidTr="00B06497">
        <w:trPr>
          <w:trHeight w:val="504"/>
        </w:trPr>
        <w:tc>
          <w:tcPr>
            <w:tcW w:w="3150" w:type="dxa"/>
            <w:shd w:val="clear" w:color="auto" w:fill="auto"/>
          </w:tcPr>
          <w:p w:rsidR="007736E4" w:rsidRPr="006B084A" w:rsidRDefault="007736E4" w:rsidP="007736E4">
            <w:pPr>
              <w:rPr>
                <w:rFonts w:ascii="Times New Roman" w:hAnsi="Times New Roman" w:cs="Times New Roman"/>
              </w:rPr>
            </w:pPr>
          </w:p>
        </w:tc>
        <w:tc>
          <w:tcPr>
            <w:tcW w:w="1408" w:type="dxa"/>
            <w:shd w:val="clear" w:color="auto" w:fill="auto"/>
          </w:tcPr>
          <w:p w:rsidR="007736E4" w:rsidRPr="006B084A" w:rsidRDefault="007736E4" w:rsidP="007736E4">
            <w:pPr>
              <w:rPr>
                <w:rFonts w:ascii="Times New Roman" w:hAnsi="Times New Roman" w:cs="Times New Roman"/>
              </w:rPr>
            </w:pPr>
          </w:p>
        </w:tc>
        <w:tc>
          <w:tcPr>
            <w:tcW w:w="3052" w:type="dxa"/>
            <w:shd w:val="clear" w:color="auto" w:fill="auto"/>
          </w:tcPr>
          <w:p w:rsidR="007736E4" w:rsidRPr="006B084A" w:rsidRDefault="007736E4" w:rsidP="007736E4">
            <w:pPr>
              <w:rPr>
                <w:rFonts w:ascii="Times New Roman" w:hAnsi="Times New Roman" w:cs="Times New Roman"/>
              </w:rPr>
            </w:pPr>
          </w:p>
        </w:tc>
        <w:tc>
          <w:tcPr>
            <w:tcW w:w="1408" w:type="dxa"/>
            <w:shd w:val="clear" w:color="auto" w:fill="auto"/>
          </w:tcPr>
          <w:p w:rsidR="007736E4" w:rsidRPr="006B084A" w:rsidRDefault="007736E4" w:rsidP="007736E4">
            <w:pPr>
              <w:rPr>
                <w:rFonts w:ascii="Times New Roman" w:hAnsi="Times New Roman" w:cs="Times New Roman"/>
              </w:rPr>
            </w:pPr>
          </w:p>
        </w:tc>
      </w:tr>
    </w:tbl>
    <w:p w:rsidR="007736E4" w:rsidRPr="006B084A" w:rsidRDefault="007736E4" w:rsidP="007736E4">
      <w:pPr>
        <w:rPr>
          <w:rFonts w:ascii="Times New Roman" w:hAnsi="Times New Roman" w:cs="Times New Roman"/>
          <w:sz w:val="10"/>
          <w:szCs w:val="10"/>
        </w:rPr>
      </w:pPr>
    </w:p>
    <w:p w:rsidR="00D23FCA" w:rsidRPr="006B084A" w:rsidRDefault="007736E4" w:rsidP="00D23FCA">
      <w:pPr>
        <w:pStyle w:val="Balk3"/>
        <w:spacing w:before="0" w:line="360" w:lineRule="auto"/>
        <w:rPr>
          <w:rFonts w:ascii="Times New Roman" w:hAnsi="Times New Roman" w:cs="Times New Roman"/>
        </w:rPr>
      </w:pPr>
      <w:r w:rsidRPr="006B084A">
        <w:rPr>
          <w:rFonts w:ascii="Times New Roman" w:hAnsi="Times New Roman" w:cs="Times New Roman"/>
        </w:rPr>
        <w:t>Gelir ve Gider Bilgisi</w:t>
      </w:r>
    </w:p>
    <w:p w:rsidR="007736E4" w:rsidRPr="006B084A" w:rsidRDefault="007736E4" w:rsidP="00D23FCA">
      <w:pPr>
        <w:spacing w:after="0" w:line="360" w:lineRule="auto"/>
        <w:ind w:firstLine="708"/>
        <w:rPr>
          <w:rFonts w:ascii="Times New Roman" w:hAnsi="Times New Roman" w:cs="Times New Roman"/>
        </w:rPr>
      </w:pPr>
      <w:r w:rsidRPr="006B084A">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tbl>
      <w:tblPr>
        <w:tblStyle w:val="TabloKlavuzu"/>
        <w:tblW w:w="0" w:type="auto"/>
        <w:tblLook w:val="04A0" w:firstRow="1" w:lastRow="0" w:firstColumn="1" w:lastColumn="0" w:noHBand="0" w:noVBand="1"/>
      </w:tblPr>
      <w:tblGrid>
        <w:gridCol w:w="2937"/>
        <w:gridCol w:w="2963"/>
        <w:gridCol w:w="2963"/>
      </w:tblGrid>
      <w:tr w:rsidR="00A478C2" w:rsidRPr="006B084A" w:rsidTr="00A478C2">
        <w:trPr>
          <w:trHeight w:val="480"/>
        </w:trPr>
        <w:tc>
          <w:tcPr>
            <w:tcW w:w="3070" w:type="dxa"/>
            <w:vAlign w:val="center"/>
          </w:tcPr>
          <w:p w:rsidR="00A478C2" w:rsidRPr="006B084A" w:rsidRDefault="00A478C2" w:rsidP="00A478C2">
            <w:pPr>
              <w:rPr>
                <w:rFonts w:ascii="Times New Roman" w:hAnsi="Times New Roman" w:cs="Times New Roman"/>
                <w:b/>
              </w:rPr>
            </w:pPr>
            <w:r w:rsidRPr="006B084A">
              <w:rPr>
                <w:rFonts w:ascii="Times New Roman" w:hAnsi="Times New Roman" w:cs="Times New Roman"/>
                <w:b/>
              </w:rPr>
              <w:t>Yıllar</w:t>
            </w:r>
          </w:p>
        </w:tc>
        <w:tc>
          <w:tcPr>
            <w:tcW w:w="3071" w:type="dxa"/>
            <w:vAlign w:val="center"/>
          </w:tcPr>
          <w:p w:rsidR="00A478C2" w:rsidRPr="006B084A" w:rsidRDefault="00A478C2" w:rsidP="00A478C2">
            <w:pPr>
              <w:rPr>
                <w:rFonts w:ascii="Times New Roman" w:hAnsi="Times New Roman" w:cs="Times New Roman"/>
                <w:b/>
              </w:rPr>
            </w:pPr>
            <w:r w:rsidRPr="006B084A">
              <w:rPr>
                <w:rFonts w:ascii="Times New Roman" w:hAnsi="Times New Roman" w:cs="Times New Roman"/>
                <w:b/>
              </w:rPr>
              <w:t>Gelir Miktarı</w:t>
            </w:r>
          </w:p>
        </w:tc>
        <w:tc>
          <w:tcPr>
            <w:tcW w:w="3071" w:type="dxa"/>
            <w:vAlign w:val="center"/>
          </w:tcPr>
          <w:p w:rsidR="00A478C2" w:rsidRPr="006B084A" w:rsidRDefault="00A478C2" w:rsidP="00A478C2">
            <w:pPr>
              <w:rPr>
                <w:rFonts w:ascii="Times New Roman" w:hAnsi="Times New Roman" w:cs="Times New Roman"/>
                <w:b/>
              </w:rPr>
            </w:pPr>
            <w:r w:rsidRPr="006B084A">
              <w:rPr>
                <w:rFonts w:ascii="Times New Roman" w:hAnsi="Times New Roman" w:cs="Times New Roman"/>
                <w:b/>
              </w:rPr>
              <w:t>Gider Miktarı</w:t>
            </w:r>
          </w:p>
        </w:tc>
      </w:tr>
      <w:tr w:rsidR="00A478C2" w:rsidRPr="006B084A" w:rsidTr="00A478C2">
        <w:trPr>
          <w:trHeight w:val="558"/>
        </w:trPr>
        <w:tc>
          <w:tcPr>
            <w:tcW w:w="3070"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2017</w:t>
            </w:r>
          </w:p>
        </w:tc>
        <w:tc>
          <w:tcPr>
            <w:tcW w:w="3071"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172.576,82</w:t>
            </w:r>
          </w:p>
        </w:tc>
        <w:tc>
          <w:tcPr>
            <w:tcW w:w="3071"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160.161,87</w:t>
            </w:r>
          </w:p>
        </w:tc>
      </w:tr>
      <w:tr w:rsidR="00A478C2" w:rsidRPr="006B084A" w:rsidTr="00A478C2">
        <w:trPr>
          <w:trHeight w:val="550"/>
        </w:trPr>
        <w:tc>
          <w:tcPr>
            <w:tcW w:w="3070"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2018</w:t>
            </w:r>
          </w:p>
        </w:tc>
        <w:tc>
          <w:tcPr>
            <w:tcW w:w="3071"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194.265,22</w:t>
            </w:r>
          </w:p>
        </w:tc>
        <w:tc>
          <w:tcPr>
            <w:tcW w:w="3071" w:type="dxa"/>
            <w:vAlign w:val="center"/>
          </w:tcPr>
          <w:p w:rsidR="00A478C2" w:rsidRPr="006B084A" w:rsidRDefault="00A478C2" w:rsidP="00A478C2">
            <w:pPr>
              <w:rPr>
                <w:rFonts w:ascii="Times New Roman" w:hAnsi="Times New Roman" w:cs="Times New Roman"/>
              </w:rPr>
            </w:pPr>
            <w:r w:rsidRPr="006B084A">
              <w:rPr>
                <w:rFonts w:ascii="Times New Roman" w:hAnsi="Times New Roman" w:cs="Times New Roman"/>
              </w:rPr>
              <w:t>208.854,84</w:t>
            </w:r>
          </w:p>
        </w:tc>
      </w:tr>
    </w:tbl>
    <w:p w:rsidR="00247F39" w:rsidRPr="006B084A" w:rsidRDefault="00247F39" w:rsidP="00D23FCA">
      <w:pPr>
        <w:pStyle w:val="Balk2"/>
        <w:spacing w:before="0" w:line="360" w:lineRule="auto"/>
        <w:rPr>
          <w:rFonts w:ascii="Times New Roman" w:hAnsi="Times New Roman" w:cs="Times New Roman"/>
          <w:sz w:val="10"/>
          <w:szCs w:val="10"/>
        </w:rPr>
      </w:pPr>
      <w:bookmarkStart w:id="18" w:name="_Toc1564504"/>
    </w:p>
    <w:p w:rsidR="006B084A" w:rsidRPr="006B084A" w:rsidRDefault="006B084A" w:rsidP="00D23FCA">
      <w:pPr>
        <w:pStyle w:val="Balk2"/>
        <w:spacing w:before="0" w:line="360" w:lineRule="auto"/>
        <w:rPr>
          <w:rFonts w:ascii="Times New Roman" w:hAnsi="Times New Roman" w:cs="Times New Roman"/>
          <w:sz w:val="10"/>
          <w:szCs w:val="10"/>
        </w:rPr>
      </w:pPr>
    </w:p>
    <w:p w:rsidR="007736E4" w:rsidRPr="006B084A" w:rsidRDefault="007736E4" w:rsidP="00D23FCA">
      <w:pPr>
        <w:pStyle w:val="Balk2"/>
        <w:spacing w:before="0" w:line="360" w:lineRule="auto"/>
        <w:rPr>
          <w:rFonts w:ascii="Times New Roman" w:hAnsi="Times New Roman" w:cs="Times New Roman"/>
        </w:rPr>
      </w:pPr>
      <w:r w:rsidRPr="006B084A">
        <w:rPr>
          <w:rFonts w:ascii="Times New Roman" w:hAnsi="Times New Roman" w:cs="Times New Roman"/>
        </w:rPr>
        <w:t>PAYDAŞ ANALİZİ</w:t>
      </w:r>
      <w:bookmarkEnd w:id="18"/>
    </w:p>
    <w:p w:rsidR="007736E4" w:rsidRDefault="007736E4" w:rsidP="00D23FCA">
      <w:pPr>
        <w:spacing w:after="0" w:line="360" w:lineRule="auto"/>
        <w:ind w:firstLine="708"/>
        <w:jc w:val="both"/>
      </w:pPr>
      <w:r w:rsidRPr="006B084A">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Pr="006B084A">
        <w:rPr>
          <w:rFonts w:ascii="Times New Roman" w:hAnsi="Times New Roman" w:cs="Times New Roman"/>
          <w:noProof/>
          <w:szCs w:val="24"/>
          <w:lang w:eastAsia="tr-TR"/>
        </w:rPr>
        <w:drawing>
          <wp:inline distT="0" distB="0" distL="0" distR="0">
            <wp:extent cx="3924299" cy="2257425"/>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0" cstate="print"/>
                    <a:srcRect l="-30711" t="-674" r="-30688" b="-557"/>
                    <a:stretch>
                      <a:fillRect/>
                    </a:stretch>
                  </pic:blipFill>
                  <pic:spPr bwMode="auto">
                    <a:xfrm>
                      <a:off x="0" y="0"/>
                      <a:ext cx="3930650" cy="2261078"/>
                    </a:xfrm>
                    <a:prstGeom prst="rect">
                      <a:avLst/>
                    </a:prstGeom>
                    <a:noFill/>
                    <a:ln w="9525">
                      <a:noFill/>
                      <a:miter lim="800000"/>
                      <a:headEnd/>
                      <a:tailEnd/>
                    </a:ln>
                  </pic:spPr>
                </pic:pic>
              </a:graphicData>
            </a:graphic>
          </wp:inline>
        </w:drawing>
      </w:r>
    </w:p>
    <w:p w:rsidR="007736E4" w:rsidRPr="006B084A" w:rsidRDefault="007736E4" w:rsidP="007736E4">
      <w:pPr>
        <w:jc w:val="both"/>
        <w:rPr>
          <w:rFonts w:ascii="Times New Roman" w:hAnsi="Times New Roman" w:cs="Times New Roman"/>
        </w:rPr>
      </w:pPr>
      <w:r w:rsidRPr="006B084A">
        <w:rPr>
          <w:rFonts w:ascii="Times New Roman" w:hAnsi="Times New Roman" w:cs="Times New Roman"/>
        </w:rPr>
        <w:lastRenderedPageBreak/>
        <w:t xml:space="preserve">Paydaş anketlerine ilişkin ortaya çıkan temel sonuçlara altta yer </w:t>
      </w:r>
      <w:proofErr w:type="gramStart"/>
      <w:r w:rsidRPr="006B084A">
        <w:rPr>
          <w:rFonts w:ascii="Times New Roman" w:hAnsi="Times New Roman" w:cs="Times New Roman"/>
        </w:rPr>
        <w:t>verilmiştir :</w:t>
      </w:r>
      <w:proofErr w:type="gramEnd"/>
    </w:p>
    <w:p w:rsidR="00B52B51" w:rsidRPr="006B084A" w:rsidRDefault="00840E24" w:rsidP="00B52B51">
      <w:pPr>
        <w:pStyle w:val="Balk3"/>
        <w:rPr>
          <w:rFonts w:ascii="Times New Roman" w:hAnsi="Times New Roman" w:cs="Times New Roman"/>
        </w:rPr>
      </w:pPr>
      <w:r w:rsidRPr="006B084A">
        <w:rPr>
          <w:rFonts w:ascii="Times New Roman" w:hAnsi="Times New Roman" w:cs="Times New Roman"/>
        </w:rPr>
        <w:t xml:space="preserve">     </w:t>
      </w:r>
      <w:r w:rsidR="00B52B51" w:rsidRPr="006B084A">
        <w:rPr>
          <w:rFonts w:ascii="Times New Roman" w:hAnsi="Times New Roman" w:cs="Times New Roman"/>
        </w:rPr>
        <w:t>Öğrenci Anketi Sonuçları:</w:t>
      </w:r>
    </w:p>
    <w:p w:rsidR="00B52B51" w:rsidRPr="006B084A" w:rsidRDefault="009208F4" w:rsidP="00B52B51">
      <w:pPr>
        <w:ind w:left="284"/>
        <w:rPr>
          <w:rFonts w:ascii="Times New Roman" w:hAnsi="Times New Roman" w:cs="Times New Roman"/>
        </w:rPr>
      </w:pPr>
      <w:r w:rsidRPr="006B084A">
        <w:rPr>
          <w:rFonts w:ascii="Times New Roman" w:hAnsi="Times New Roman" w:cs="Times New Roman"/>
          <w:noProof/>
          <w:lang w:eastAsia="tr-TR"/>
        </w:rPr>
        <w:drawing>
          <wp:inline distT="0" distB="0" distL="0" distR="0">
            <wp:extent cx="5514975" cy="2628900"/>
            <wp:effectExtent l="0" t="0" r="0" b="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7F39" w:rsidRPr="006B084A" w:rsidRDefault="00540ED0" w:rsidP="00B52B51">
      <w:pPr>
        <w:ind w:left="284"/>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_x0000_s1058" type="#_x0000_t202" style="position:absolute;left:0;text-align:left;margin-left:21.25pt;margin-top:181.35pt;width:419.25pt;height:23.25pt;z-index:251663360" stroked="f">
            <v:textbox>
              <w:txbxContent>
                <w:p w:rsidR="00EB776E" w:rsidRPr="009208F4" w:rsidRDefault="00EB776E" w:rsidP="009208F4">
                  <w:r w:rsidRPr="009208F4">
                    <w:t>2-Okul müdürü ile ihtiyaç duyduğumda rahatlıkla konuşabiliyorum.</w:t>
                  </w:r>
                </w:p>
                <w:p w:rsidR="00EB776E" w:rsidRDefault="00EB776E"/>
              </w:txbxContent>
            </v:textbox>
          </v:shape>
        </w:pict>
      </w:r>
      <w:r w:rsidR="009208F4" w:rsidRPr="006B084A">
        <w:rPr>
          <w:rFonts w:ascii="Times New Roman" w:hAnsi="Times New Roman" w:cs="Times New Roman"/>
          <w:noProof/>
          <w:lang w:eastAsia="tr-TR"/>
        </w:rPr>
        <w:drawing>
          <wp:inline distT="0" distB="0" distL="0" distR="0">
            <wp:extent cx="5514975" cy="2619375"/>
            <wp:effectExtent l="0" t="0" r="0"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2B51" w:rsidRPr="006B084A" w:rsidRDefault="00B52B51" w:rsidP="00B52B51">
      <w:pPr>
        <w:ind w:left="284"/>
        <w:rPr>
          <w:rFonts w:ascii="Times New Roman" w:hAnsi="Times New Roman" w:cs="Times New Roman"/>
        </w:rPr>
      </w:pPr>
      <w:r w:rsidRPr="006B084A">
        <w:rPr>
          <w:rFonts w:ascii="Times New Roman" w:hAnsi="Times New Roman" w:cs="Times New Roman"/>
          <w:noProof/>
          <w:lang w:eastAsia="tr-TR"/>
        </w:rPr>
        <w:drawing>
          <wp:inline distT="0" distB="0" distL="0" distR="0">
            <wp:extent cx="5514975" cy="2743200"/>
            <wp:effectExtent l="0" t="0" r="0"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2B51" w:rsidRPr="006B084A" w:rsidRDefault="009208F4" w:rsidP="00B52B51">
      <w:pPr>
        <w:ind w:left="284"/>
        <w:rPr>
          <w:rFonts w:ascii="Times New Roman" w:hAnsi="Times New Roman" w:cs="Times New Roman"/>
        </w:rPr>
      </w:pPr>
      <w:r w:rsidRPr="006B084A">
        <w:rPr>
          <w:rFonts w:ascii="Times New Roman" w:hAnsi="Times New Roman" w:cs="Times New Roman"/>
          <w:noProof/>
          <w:lang w:eastAsia="tr-TR"/>
        </w:rPr>
        <w:lastRenderedPageBreak/>
        <w:drawing>
          <wp:inline distT="0" distB="0" distL="0" distR="0">
            <wp:extent cx="5514975" cy="2743200"/>
            <wp:effectExtent l="0" t="0" r="0" b="0"/>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2B51" w:rsidRPr="006B084A" w:rsidRDefault="00540ED0" w:rsidP="00B52B51">
      <w:pPr>
        <w:tabs>
          <w:tab w:val="left" w:pos="7395"/>
        </w:tabs>
        <w:ind w:firstLine="284"/>
        <w:rPr>
          <w:rFonts w:ascii="Times New Roman" w:hAnsi="Times New Roman" w:cs="Times New Roman"/>
        </w:rPr>
      </w:pPr>
      <w:r>
        <w:rPr>
          <w:rFonts w:ascii="Times New Roman" w:hAnsi="Times New Roman" w:cs="Times New Roman"/>
          <w:noProof/>
          <w:lang w:eastAsia="tr-TR"/>
        </w:rPr>
        <w:pict>
          <v:shape id="_x0000_s1026" type="#_x0000_t202" style="position:absolute;left:0;text-align:left;margin-left:31.2pt;margin-top:191.35pt;width:411.75pt;height:24pt;z-index:251660288" strokecolor="white [3212]">
            <v:textbox>
              <w:txbxContent>
                <w:p w:rsidR="00EB776E" w:rsidRDefault="00EB776E" w:rsidP="00B52B51">
                  <w:r>
                    <w:t>5-</w:t>
                  </w:r>
                  <w:r w:rsidRPr="0009172B">
                    <w:rPr>
                      <w:color w:val="000000"/>
                      <w:shd w:val="clear" w:color="auto" w:fill="FFFFFF"/>
                    </w:rPr>
                    <w:t xml:space="preserve"> </w:t>
                  </w:r>
                  <w:r w:rsidRPr="003A42B1">
                    <w:rPr>
                      <w:color w:val="000000"/>
                      <w:shd w:val="clear" w:color="auto" w:fill="FFFFFF"/>
                    </w:rPr>
                    <w:t>Okulda kendimi güvende hissediyorum.</w:t>
                  </w:r>
                </w:p>
              </w:txbxContent>
            </v:textbox>
          </v:shape>
        </w:pict>
      </w:r>
      <w:r w:rsidR="00B52B51" w:rsidRPr="006B084A">
        <w:rPr>
          <w:rFonts w:ascii="Times New Roman" w:hAnsi="Times New Roman" w:cs="Times New Roman"/>
          <w:noProof/>
          <w:lang w:eastAsia="tr-TR"/>
        </w:rPr>
        <w:drawing>
          <wp:inline distT="0" distB="0" distL="0" distR="0">
            <wp:extent cx="5514975" cy="2743200"/>
            <wp:effectExtent l="0" t="0" r="0" b="0"/>
            <wp:docPr id="14"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2B51" w:rsidRPr="006B084A" w:rsidRDefault="009208F4" w:rsidP="009208F4">
      <w:pPr>
        <w:tabs>
          <w:tab w:val="left" w:pos="2730"/>
        </w:tabs>
        <w:ind w:left="284"/>
        <w:rPr>
          <w:rFonts w:ascii="Times New Roman" w:hAnsi="Times New Roman" w:cs="Times New Roman"/>
        </w:rPr>
      </w:pPr>
      <w:r w:rsidRPr="006B084A">
        <w:rPr>
          <w:rFonts w:ascii="Times New Roman" w:hAnsi="Times New Roman" w:cs="Times New Roman"/>
          <w:noProof/>
          <w:lang w:eastAsia="tr-TR"/>
        </w:rPr>
        <w:drawing>
          <wp:inline distT="0" distB="0" distL="0" distR="0">
            <wp:extent cx="5514975" cy="2743200"/>
            <wp:effectExtent l="0" t="0" r="0" b="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2B51" w:rsidRPr="006B084A" w:rsidRDefault="00B52B51" w:rsidP="00B52B51">
      <w:pPr>
        <w:tabs>
          <w:tab w:val="left" w:pos="2730"/>
        </w:tabs>
        <w:ind w:firstLine="284"/>
        <w:rPr>
          <w:rFonts w:ascii="Times New Roman" w:hAnsi="Times New Roman" w:cs="Times New Roman"/>
        </w:rPr>
      </w:pPr>
      <w:r w:rsidRPr="006B084A">
        <w:rPr>
          <w:rFonts w:ascii="Times New Roman" w:hAnsi="Times New Roman" w:cs="Times New Roman"/>
          <w:noProof/>
          <w:lang w:eastAsia="tr-TR"/>
        </w:rPr>
        <w:lastRenderedPageBreak/>
        <w:drawing>
          <wp:inline distT="0" distB="0" distL="0" distR="0">
            <wp:extent cx="5514975" cy="2819400"/>
            <wp:effectExtent l="0" t="0" r="0" b="0"/>
            <wp:docPr id="2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2B51" w:rsidRPr="006B084A" w:rsidRDefault="00B52B51" w:rsidP="00B52B51">
      <w:pPr>
        <w:ind w:left="284"/>
        <w:rPr>
          <w:rFonts w:ascii="Times New Roman" w:hAnsi="Times New Roman" w:cs="Times New Roman"/>
        </w:rPr>
      </w:pPr>
      <w:r w:rsidRPr="006B084A">
        <w:rPr>
          <w:rFonts w:ascii="Times New Roman" w:hAnsi="Times New Roman" w:cs="Times New Roman"/>
          <w:noProof/>
          <w:lang w:eastAsia="tr-TR"/>
        </w:rPr>
        <w:drawing>
          <wp:inline distT="0" distB="0" distL="0" distR="0">
            <wp:extent cx="5514975" cy="2743200"/>
            <wp:effectExtent l="0" t="0" r="0" b="0"/>
            <wp:docPr id="2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2B51" w:rsidRPr="006B084A" w:rsidRDefault="00B52B51" w:rsidP="00B52B51">
      <w:pPr>
        <w:ind w:firstLine="284"/>
        <w:jc w:val="center"/>
        <w:rPr>
          <w:rFonts w:ascii="Times New Roman" w:hAnsi="Times New Roman" w:cs="Times New Roman"/>
        </w:rPr>
      </w:pPr>
      <w:r w:rsidRPr="006B084A">
        <w:rPr>
          <w:rFonts w:ascii="Times New Roman" w:hAnsi="Times New Roman" w:cs="Times New Roman"/>
          <w:noProof/>
          <w:lang w:eastAsia="tr-TR"/>
        </w:rPr>
        <w:drawing>
          <wp:inline distT="0" distB="0" distL="0" distR="0">
            <wp:extent cx="5514975" cy="2895600"/>
            <wp:effectExtent l="0" t="0" r="0" b="0"/>
            <wp:docPr id="2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F41" w:rsidRPr="006B084A" w:rsidRDefault="00540ED0" w:rsidP="00FD7F41">
      <w:pPr>
        <w:ind w:left="284" w:hanging="142"/>
        <w:jc w:val="center"/>
        <w:rPr>
          <w:rFonts w:ascii="Times New Roman" w:hAnsi="Times New Roman" w:cs="Times New Roman"/>
        </w:rPr>
      </w:pPr>
      <w:r>
        <w:rPr>
          <w:rFonts w:ascii="Times New Roman" w:hAnsi="Times New Roman" w:cs="Times New Roman"/>
          <w:noProof/>
          <w:lang w:eastAsia="tr-TR"/>
        </w:rPr>
        <w:lastRenderedPageBreak/>
        <w:pict>
          <v:shape id="_x0000_s1059" type="#_x0000_t202" style="position:absolute;left:0;text-align:left;margin-left:35.65pt;margin-top:191.65pt;width:393pt;height:18pt;z-index:251664384" stroked="f">
            <v:textbox>
              <w:txbxContent>
                <w:p w:rsidR="00EB776E" w:rsidRPr="00FD7F41" w:rsidRDefault="00EB776E" w:rsidP="00FD7F41">
                  <w:r w:rsidRPr="00FD7F41">
                    <w:t>10-Okulun içi ve dışı temizdir.</w:t>
                  </w:r>
                </w:p>
                <w:p w:rsidR="00EB776E" w:rsidRDefault="00EB776E"/>
              </w:txbxContent>
            </v:textbox>
          </v:shape>
        </w:pict>
      </w:r>
      <w:r w:rsidR="00FD7F41" w:rsidRPr="006B084A">
        <w:rPr>
          <w:rFonts w:ascii="Times New Roman" w:hAnsi="Times New Roman" w:cs="Times New Roman"/>
          <w:noProof/>
          <w:lang w:eastAsia="tr-TR"/>
        </w:rPr>
        <w:drawing>
          <wp:inline distT="0" distB="0" distL="0" distR="0">
            <wp:extent cx="5543550" cy="2743200"/>
            <wp:effectExtent l="0" t="0" r="0" b="0"/>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2B51" w:rsidRPr="006B084A" w:rsidRDefault="00FD7F41" w:rsidP="00FD7F41">
      <w:pPr>
        <w:ind w:firstLine="142"/>
        <w:jc w:val="center"/>
        <w:rPr>
          <w:rFonts w:ascii="Times New Roman" w:hAnsi="Times New Roman" w:cs="Times New Roman"/>
        </w:rPr>
      </w:pPr>
      <w:r w:rsidRPr="006B084A">
        <w:rPr>
          <w:rFonts w:ascii="Times New Roman" w:hAnsi="Times New Roman" w:cs="Times New Roman"/>
          <w:noProof/>
          <w:lang w:eastAsia="tr-TR"/>
        </w:rPr>
        <w:drawing>
          <wp:inline distT="0" distB="0" distL="0" distR="0">
            <wp:extent cx="5543550" cy="2743200"/>
            <wp:effectExtent l="0" t="0" r="0" b="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7F41" w:rsidRPr="006B084A" w:rsidRDefault="00FD7F41" w:rsidP="00FD7F41">
      <w:pPr>
        <w:ind w:firstLine="142"/>
        <w:jc w:val="center"/>
        <w:rPr>
          <w:rFonts w:ascii="Times New Roman" w:hAnsi="Times New Roman" w:cs="Times New Roman"/>
        </w:rPr>
      </w:pPr>
    </w:p>
    <w:p w:rsidR="00FD7F41" w:rsidRPr="006B084A" w:rsidRDefault="00FD7F41" w:rsidP="00FD7F41">
      <w:pPr>
        <w:tabs>
          <w:tab w:val="left" w:pos="4950"/>
        </w:tabs>
        <w:ind w:firstLine="142"/>
        <w:rPr>
          <w:rFonts w:ascii="Times New Roman" w:hAnsi="Times New Roman" w:cs="Times New Roman"/>
        </w:rPr>
      </w:pPr>
      <w:r w:rsidRPr="006B084A">
        <w:rPr>
          <w:rFonts w:ascii="Times New Roman" w:hAnsi="Times New Roman" w:cs="Times New Roman"/>
          <w:noProof/>
          <w:lang w:eastAsia="tr-TR"/>
        </w:rPr>
        <w:drawing>
          <wp:inline distT="0" distB="0" distL="0" distR="0">
            <wp:extent cx="5534025" cy="2743200"/>
            <wp:effectExtent l="19050" t="0" r="9525" b="0"/>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2B51" w:rsidRDefault="00540ED0" w:rsidP="00FD7F41">
      <w:pPr>
        <w:tabs>
          <w:tab w:val="left" w:pos="4950"/>
        </w:tabs>
        <w:ind w:left="142"/>
        <w:rPr>
          <w:rFonts w:ascii="Times New Roman" w:hAnsi="Times New Roman" w:cs="Times New Roman"/>
        </w:rPr>
      </w:pPr>
      <w:r>
        <w:rPr>
          <w:rFonts w:ascii="Times New Roman" w:hAnsi="Times New Roman" w:cs="Times New Roman"/>
          <w:noProof/>
          <w:lang w:eastAsia="tr-TR"/>
        </w:rPr>
        <w:lastRenderedPageBreak/>
        <w:pict>
          <v:shape id="_x0000_s1060" type="#_x0000_t202" style="position:absolute;left:0;text-align:left;margin-left:22.95pt;margin-top:192.4pt;width:387.75pt;height:18pt;z-index:251665408" stroked="f">
            <v:textbox>
              <w:txbxContent>
                <w:p w:rsidR="00EB776E" w:rsidRPr="006B084A" w:rsidRDefault="00EB776E" w:rsidP="00FD7F41">
                  <w:pPr>
                    <w:rPr>
                      <w:rFonts w:ascii="Times New Roman" w:hAnsi="Times New Roman" w:cs="Times New Roman"/>
                    </w:rPr>
                  </w:pPr>
                  <w:r w:rsidRPr="006B084A">
                    <w:rPr>
                      <w:rFonts w:ascii="Times New Roman" w:hAnsi="Times New Roman" w:cs="Times New Roman"/>
                    </w:rPr>
                    <w:t>13-Okulumuzda yeterli miktarda sanatsal ve kültürel faaliyetler düzenlenmektedir.</w:t>
                  </w:r>
                </w:p>
                <w:p w:rsidR="00EB776E" w:rsidRPr="006B084A" w:rsidRDefault="00EB776E">
                  <w:pPr>
                    <w:rPr>
                      <w:rFonts w:ascii="Times New Roman" w:hAnsi="Times New Roman" w:cs="Times New Roman"/>
                    </w:rPr>
                  </w:pPr>
                </w:p>
              </w:txbxContent>
            </v:textbox>
          </v:shape>
        </w:pict>
      </w:r>
      <w:r w:rsidR="00FD7F41" w:rsidRPr="006B084A">
        <w:rPr>
          <w:rFonts w:ascii="Times New Roman" w:hAnsi="Times New Roman" w:cs="Times New Roman"/>
          <w:noProof/>
          <w:lang w:eastAsia="tr-TR"/>
        </w:rPr>
        <w:drawing>
          <wp:inline distT="0" distB="0" distL="0" distR="0">
            <wp:extent cx="5448300" cy="2743200"/>
            <wp:effectExtent l="0" t="0" r="0" b="0"/>
            <wp:docPr id="52" name="Grafi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84A" w:rsidRDefault="006B084A" w:rsidP="00FD7F41">
      <w:pPr>
        <w:tabs>
          <w:tab w:val="left" w:pos="4950"/>
        </w:tabs>
        <w:ind w:left="142"/>
        <w:rPr>
          <w:rFonts w:ascii="Times New Roman" w:hAnsi="Times New Roman" w:cs="Times New Roman"/>
        </w:rPr>
      </w:pPr>
      <w:r>
        <w:rPr>
          <w:rFonts w:ascii="Times New Roman" w:hAnsi="Times New Roman" w:cs="Times New Roman"/>
        </w:rPr>
        <w:t>Okulumuzun Olumlu (Başarılı) ve Olumsuz (Başarısız) yönlerine ilişkin öğrenci görüşleri</w:t>
      </w:r>
    </w:p>
    <w:tbl>
      <w:tblPr>
        <w:tblStyle w:val="TabloKlavuzu"/>
        <w:tblW w:w="0" w:type="auto"/>
        <w:tblInd w:w="250" w:type="dxa"/>
        <w:tblLook w:val="04A0" w:firstRow="1" w:lastRow="0" w:firstColumn="1" w:lastColumn="0" w:noHBand="0" w:noVBand="1"/>
      </w:tblPr>
      <w:tblGrid>
        <w:gridCol w:w="4310"/>
        <w:gridCol w:w="4303"/>
      </w:tblGrid>
      <w:tr w:rsidR="006B084A" w:rsidTr="007209C0">
        <w:tc>
          <w:tcPr>
            <w:tcW w:w="4327" w:type="dxa"/>
          </w:tcPr>
          <w:p w:rsidR="006B084A" w:rsidRDefault="006B084A" w:rsidP="00FD7F41">
            <w:pPr>
              <w:tabs>
                <w:tab w:val="left" w:pos="4950"/>
              </w:tabs>
              <w:rPr>
                <w:rFonts w:ascii="Times New Roman" w:hAnsi="Times New Roman" w:cs="Times New Roman"/>
              </w:rPr>
            </w:pPr>
            <w:r>
              <w:rPr>
                <w:rFonts w:ascii="Times New Roman" w:hAnsi="Times New Roman" w:cs="Times New Roman"/>
              </w:rPr>
              <w:t>Olumlu (Başarılı) yönlerimiz</w:t>
            </w:r>
          </w:p>
        </w:tc>
        <w:tc>
          <w:tcPr>
            <w:tcW w:w="4320" w:type="dxa"/>
          </w:tcPr>
          <w:p w:rsidR="006B084A" w:rsidRDefault="006B084A" w:rsidP="006B084A">
            <w:pPr>
              <w:tabs>
                <w:tab w:val="left" w:pos="4950"/>
              </w:tabs>
              <w:rPr>
                <w:rFonts w:ascii="Times New Roman" w:hAnsi="Times New Roman" w:cs="Times New Roman"/>
              </w:rPr>
            </w:pPr>
            <w:r>
              <w:rPr>
                <w:rFonts w:ascii="Times New Roman" w:hAnsi="Times New Roman" w:cs="Times New Roman"/>
              </w:rPr>
              <w:t>Olumsuz (Başarısız) yönlerimiz</w:t>
            </w:r>
          </w:p>
        </w:tc>
      </w:tr>
      <w:tr w:rsidR="006B084A" w:rsidTr="007209C0">
        <w:tc>
          <w:tcPr>
            <w:tcW w:w="4327" w:type="dxa"/>
          </w:tcPr>
          <w:p w:rsidR="006B084A" w:rsidRDefault="006B084A" w:rsidP="00FD7F41">
            <w:pPr>
              <w:tabs>
                <w:tab w:val="left" w:pos="4950"/>
              </w:tabs>
              <w:rPr>
                <w:rFonts w:ascii="Times New Roman" w:hAnsi="Times New Roman" w:cs="Times New Roman"/>
              </w:rPr>
            </w:pPr>
            <w:r>
              <w:rPr>
                <w:rFonts w:ascii="Times New Roman" w:hAnsi="Times New Roman" w:cs="Times New Roman"/>
              </w:rPr>
              <w:t>Gü</w:t>
            </w:r>
            <w:r w:rsidR="007209C0">
              <w:rPr>
                <w:rFonts w:ascii="Times New Roman" w:hAnsi="Times New Roman" w:cs="Times New Roman"/>
              </w:rPr>
              <w:t>ve</w:t>
            </w:r>
            <w:r>
              <w:rPr>
                <w:rFonts w:ascii="Times New Roman" w:hAnsi="Times New Roman" w:cs="Times New Roman"/>
              </w:rPr>
              <w:t>nli okul</w:t>
            </w:r>
          </w:p>
        </w:tc>
        <w:tc>
          <w:tcPr>
            <w:tcW w:w="4320" w:type="dxa"/>
          </w:tcPr>
          <w:p w:rsidR="006B084A" w:rsidRDefault="007209C0" w:rsidP="007209C0">
            <w:pPr>
              <w:tabs>
                <w:tab w:val="left" w:pos="4950"/>
              </w:tabs>
              <w:rPr>
                <w:rFonts w:ascii="Times New Roman" w:hAnsi="Times New Roman" w:cs="Times New Roman"/>
              </w:rPr>
            </w:pPr>
            <w:r>
              <w:rPr>
                <w:rFonts w:ascii="Times New Roman" w:hAnsi="Times New Roman" w:cs="Times New Roman"/>
              </w:rPr>
              <w:t xml:space="preserve">Resim-Müzik odası ve Fen </w:t>
            </w:r>
            <w:proofErr w:type="spellStart"/>
            <w:r>
              <w:rPr>
                <w:rFonts w:ascii="Times New Roman" w:hAnsi="Times New Roman" w:cs="Times New Roman"/>
              </w:rPr>
              <w:t>lab</w:t>
            </w:r>
            <w:proofErr w:type="spellEnd"/>
            <w:r>
              <w:rPr>
                <w:rFonts w:ascii="Times New Roman" w:hAnsi="Times New Roman" w:cs="Times New Roman"/>
              </w:rPr>
              <w:t xml:space="preserve">. </w:t>
            </w:r>
            <w:proofErr w:type="gramStart"/>
            <w:r>
              <w:rPr>
                <w:rFonts w:ascii="Times New Roman" w:hAnsi="Times New Roman" w:cs="Times New Roman"/>
              </w:rPr>
              <w:t>eksik</w:t>
            </w:r>
            <w:proofErr w:type="gramEnd"/>
          </w:p>
        </w:tc>
      </w:tr>
      <w:tr w:rsidR="006B084A" w:rsidTr="007209C0">
        <w:tc>
          <w:tcPr>
            <w:tcW w:w="4327"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Temiz okul</w:t>
            </w:r>
          </w:p>
        </w:tc>
        <w:tc>
          <w:tcPr>
            <w:tcW w:w="4320" w:type="dxa"/>
          </w:tcPr>
          <w:p w:rsidR="006B084A" w:rsidRDefault="007209C0" w:rsidP="007209C0">
            <w:pPr>
              <w:tabs>
                <w:tab w:val="left" w:pos="4950"/>
              </w:tabs>
              <w:rPr>
                <w:rFonts w:ascii="Times New Roman" w:hAnsi="Times New Roman" w:cs="Times New Roman"/>
              </w:rPr>
            </w:pPr>
            <w:r>
              <w:rPr>
                <w:rFonts w:ascii="Times New Roman" w:hAnsi="Times New Roman" w:cs="Times New Roman"/>
              </w:rPr>
              <w:t>Spor salonu ve okul bahçesi küçük</w:t>
            </w:r>
          </w:p>
        </w:tc>
      </w:tr>
      <w:tr w:rsidR="006B084A" w:rsidTr="007209C0">
        <w:tc>
          <w:tcPr>
            <w:tcW w:w="4327"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Kaliteli okul</w:t>
            </w:r>
          </w:p>
        </w:tc>
        <w:tc>
          <w:tcPr>
            <w:tcW w:w="4320" w:type="dxa"/>
          </w:tcPr>
          <w:p w:rsidR="006B084A" w:rsidRDefault="007209C0" w:rsidP="007209C0">
            <w:pPr>
              <w:tabs>
                <w:tab w:val="left" w:pos="4950"/>
              </w:tabs>
              <w:rPr>
                <w:rFonts w:ascii="Times New Roman" w:hAnsi="Times New Roman" w:cs="Times New Roman"/>
              </w:rPr>
            </w:pPr>
            <w:r>
              <w:rPr>
                <w:rFonts w:ascii="Times New Roman" w:hAnsi="Times New Roman" w:cs="Times New Roman"/>
              </w:rPr>
              <w:t>Okul mevcudu kalabalık</w:t>
            </w:r>
          </w:p>
        </w:tc>
      </w:tr>
      <w:tr w:rsidR="006B084A" w:rsidTr="007209C0">
        <w:tc>
          <w:tcPr>
            <w:tcW w:w="4327"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Disiplinli okul</w:t>
            </w:r>
          </w:p>
        </w:tc>
        <w:tc>
          <w:tcPr>
            <w:tcW w:w="4320"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Giriş ve çıkışlarda yoğunluk var</w:t>
            </w:r>
          </w:p>
        </w:tc>
      </w:tr>
      <w:tr w:rsidR="006B084A" w:rsidTr="007209C0">
        <w:tc>
          <w:tcPr>
            <w:tcW w:w="4327"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Çevre dostu okul</w:t>
            </w:r>
          </w:p>
        </w:tc>
        <w:tc>
          <w:tcPr>
            <w:tcW w:w="4320" w:type="dxa"/>
          </w:tcPr>
          <w:p w:rsidR="006B084A" w:rsidRDefault="007209C0" w:rsidP="00FD7F41">
            <w:pPr>
              <w:tabs>
                <w:tab w:val="left" w:pos="4950"/>
              </w:tabs>
              <w:rPr>
                <w:rFonts w:ascii="Times New Roman" w:hAnsi="Times New Roman" w:cs="Times New Roman"/>
              </w:rPr>
            </w:pPr>
            <w:r>
              <w:rPr>
                <w:rFonts w:ascii="Times New Roman" w:hAnsi="Times New Roman" w:cs="Times New Roman"/>
              </w:rPr>
              <w:t>Sıra masa takımları eski</w:t>
            </w:r>
          </w:p>
        </w:tc>
      </w:tr>
      <w:tr w:rsidR="007209C0" w:rsidTr="007209C0">
        <w:tc>
          <w:tcPr>
            <w:tcW w:w="4327" w:type="dxa"/>
          </w:tcPr>
          <w:p w:rsidR="007209C0" w:rsidRDefault="007209C0" w:rsidP="00FD7F41">
            <w:pPr>
              <w:tabs>
                <w:tab w:val="left" w:pos="4950"/>
              </w:tabs>
              <w:rPr>
                <w:rFonts w:ascii="Times New Roman" w:hAnsi="Times New Roman" w:cs="Times New Roman"/>
              </w:rPr>
            </w:pPr>
            <w:r>
              <w:rPr>
                <w:rFonts w:ascii="Times New Roman" w:hAnsi="Times New Roman" w:cs="Times New Roman"/>
              </w:rPr>
              <w:t>Sosyal okul</w:t>
            </w:r>
          </w:p>
        </w:tc>
        <w:tc>
          <w:tcPr>
            <w:tcW w:w="4320" w:type="dxa"/>
          </w:tcPr>
          <w:p w:rsidR="007209C0" w:rsidRDefault="007209C0" w:rsidP="00FD7F41">
            <w:pPr>
              <w:tabs>
                <w:tab w:val="left" w:pos="4950"/>
              </w:tabs>
              <w:rPr>
                <w:rFonts w:ascii="Times New Roman" w:hAnsi="Times New Roman" w:cs="Times New Roman"/>
              </w:rPr>
            </w:pPr>
            <w:r>
              <w:rPr>
                <w:rFonts w:ascii="Times New Roman" w:hAnsi="Times New Roman" w:cs="Times New Roman"/>
              </w:rPr>
              <w:t>Yeşil alan yok denecek kadar az</w:t>
            </w:r>
          </w:p>
        </w:tc>
      </w:tr>
      <w:tr w:rsidR="007209C0" w:rsidTr="007209C0">
        <w:tc>
          <w:tcPr>
            <w:tcW w:w="4327" w:type="dxa"/>
          </w:tcPr>
          <w:p w:rsidR="007209C0" w:rsidRDefault="007209C0" w:rsidP="00FD7F41">
            <w:pPr>
              <w:tabs>
                <w:tab w:val="left" w:pos="4950"/>
              </w:tabs>
              <w:rPr>
                <w:rFonts w:ascii="Times New Roman" w:hAnsi="Times New Roman" w:cs="Times New Roman"/>
              </w:rPr>
            </w:pPr>
          </w:p>
        </w:tc>
        <w:tc>
          <w:tcPr>
            <w:tcW w:w="4320" w:type="dxa"/>
          </w:tcPr>
          <w:p w:rsidR="007209C0" w:rsidRDefault="007209C0" w:rsidP="00FD7F41">
            <w:pPr>
              <w:tabs>
                <w:tab w:val="left" w:pos="4950"/>
              </w:tabs>
              <w:rPr>
                <w:rFonts w:ascii="Times New Roman" w:hAnsi="Times New Roman" w:cs="Times New Roman"/>
              </w:rPr>
            </w:pPr>
            <w:r>
              <w:rPr>
                <w:rFonts w:ascii="Times New Roman" w:hAnsi="Times New Roman" w:cs="Times New Roman"/>
              </w:rPr>
              <w:t>İkili öğretim ve teneffüsler kısa</w:t>
            </w:r>
          </w:p>
        </w:tc>
      </w:tr>
    </w:tbl>
    <w:p w:rsidR="006B084A" w:rsidRPr="006B084A" w:rsidRDefault="006B084A" w:rsidP="00FD7F41">
      <w:pPr>
        <w:tabs>
          <w:tab w:val="left" w:pos="4950"/>
        </w:tabs>
        <w:ind w:left="142"/>
        <w:rPr>
          <w:rFonts w:ascii="Times New Roman" w:hAnsi="Times New Roman" w:cs="Times New Roman"/>
        </w:rPr>
      </w:pPr>
    </w:p>
    <w:p w:rsidR="00B52B51" w:rsidRPr="006B084A" w:rsidRDefault="00B52B51" w:rsidP="00FD7F41">
      <w:pPr>
        <w:tabs>
          <w:tab w:val="left" w:pos="2430"/>
        </w:tabs>
        <w:ind w:left="284" w:hanging="284"/>
        <w:rPr>
          <w:rFonts w:ascii="Times New Roman" w:hAnsi="Times New Roman" w:cs="Times New Roman"/>
          <w:b/>
          <w:color w:val="92CDDC" w:themeColor="accent5" w:themeTint="99"/>
        </w:rPr>
      </w:pPr>
      <w:r w:rsidRPr="006B084A">
        <w:rPr>
          <w:rFonts w:ascii="Times New Roman" w:hAnsi="Times New Roman" w:cs="Times New Roman"/>
        </w:rPr>
        <w:tab/>
      </w:r>
      <w:r w:rsidRPr="006B084A">
        <w:rPr>
          <w:rFonts w:ascii="Times New Roman" w:hAnsi="Times New Roman" w:cs="Times New Roman"/>
          <w:color w:val="92CDDC" w:themeColor="accent5" w:themeTint="99"/>
          <w:szCs w:val="24"/>
        </w:rPr>
        <w:t xml:space="preserve"> </w:t>
      </w:r>
      <w:r w:rsidR="007736E4" w:rsidRPr="006B084A">
        <w:rPr>
          <w:rFonts w:ascii="Times New Roman" w:hAnsi="Times New Roman" w:cs="Times New Roman"/>
          <w:b/>
          <w:color w:val="92CDDC" w:themeColor="accent5" w:themeTint="99"/>
          <w:szCs w:val="24"/>
        </w:rPr>
        <w:t xml:space="preserve">Öğretmen </w:t>
      </w:r>
      <w:r w:rsidR="00840E24" w:rsidRPr="006B084A">
        <w:rPr>
          <w:rFonts w:ascii="Times New Roman" w:hAnsi="Times New Roman" w:cs="Times New Roman"/>
          <w:b/>
          <w:color w:val="92CDDC" w:themeColor="accent5" w:themeTint="99"/>
          <w:szCs w:val="24"/>
        </w:rPr>
        <w:t>Anketi Sonuçları</w:t>
      </w:r>
      <w:r w:rsidR="007736E4" w:rsidRPr="006B084A">
        <w:rPr>
          <w:rFonts w:ascii="Times New Roman" w:hAnsi="Times New Roman" w:cs="Times New Roman"/>
          <w:b/>
          <w:color w:val="92CDDC" w:themeColor="accent5" w:themeTint="99"/>
          <w:szCs w:val="24"/>
        </w:rPr>
        <w:t>:</w:t>
      </w:r>
    </w:p>
    <w:p w:rsidR="00840E24" w:rsidRDefault="00840E24" w:rsidP="00840E24">
      <w:pPr>
        <w:ind w:firstLine="142"/>
        <w:rPr>
          <w:noProof/>
          <w:lang w:eastAsia="tr-TR"/>
        </w:rPr>
      </w:pPr>
      <w:r>
        <w:rPr>
          <w:noProof/>
          <w:lang w:eastAsia="tr-TR"/>
        </w:rPr>
        <w:drawing>
          <wp:inline distT="0" distB="0" distL="0" distR="0">
            <wp:extent cx="5438775" cy="2667000"/>
            <wp:effectExtent l="0" t="0" r="0" b="0"/>
            <wp:docPr id="66" name="Grafik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03F9D">
        <w:rPr>
          <w:noProof/>
          <w:lang w:eastAsia="tr-TR"/>
        </w:rPr>
        <w:t xml:space="preserve"> </w:t>
      </w:r>
    </w:p>
    <w:p w:rsidR="00B52B51" w:rsidRDefault="00B52B51" w:rsidP="00EB776E">
      <w:r w:rsidRPr="00303F9D">
        <w:rPr>
          <w:noProof/>
          <w:lang w:eastAsia="tr-TR"/>
        </w:rPr>
        <w:lastRenderedPageBreak/>
        <w:drawing>
          <wp:inline distT="0" distB="0" distL="0" distR="0">
            <wp:extent cx="5419725" cy="2800350"/>
            <wp:effectExtent l="0" t="0" r="0"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2B51" w:rsidRDefault="00540ED0" w:rsidP="00B52B51">
      <w:pPr>
        <w:tabs>
          <w:tab w:val="left" w:pos="1005"/>
        </w:tabs>
      </w:pPr>
      <w:r>
        <w:rPr>
          <w:noProof/>
          <w:lang w:eastAsia="tr-TR"/>
        </w:rPr>
        <w:pict>
          <v:shape id="_x0000_s1061" type="#_x0000_t202" style="position:absolute;margin-left:11.7pt;margin-top:190.9pt;width:401.25pt;height:21pt;z-index:251666432" stroked="f">
            <v:textbox>
              <w:txbxContent>
                <w:p w:rsidR="00EB776E" w:rsidRPr="00BA5AAF" w:rsidRDefault="00EB776E" w:rsidP="00BA5AAF">
                  <w:r w:rsidRPr="00BA5AAF">
                    <w:t>3-Her türlü ödüllendirmede adil olma, tarafsızlık ve objektiflik esastır.</w:t>
                  </w:r>
                </w:p>
                <w:p w:rsidR="00EB776E" w:rsidRDefault="00EB776E"/>
              </w:txbxContent>
            </v:textbox>
          </v:shape>
        </w:pict>
      </w:r>
      <w:r w:rsidR="00BA5AAF">
        <w:rPr>
          <w:noProof/>
          <w:lang w:eastAsia="tr-TR"/>
        </w:rPr>
        <w:drawing>
          <wp:inline distT="0" distB="0" distL="0" distR="0">
            <wp:extent cx="5514975" cy="2743200"/>
            <wp:effectExtent l="0" t="0" r="0" b="0"/>
            <wp:docPr id="53" name="Grafi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2B51" w:rsidRDefault="00B52B51" w:rsidP="00B52B51">
      <w:pPr>
        <w:tabs>
          <w:tab w:val="left" w:pos="1005"/>
        </w:tabs>
      </w:pPr>
      <w:r w:rsidRPr="00303F9D">
        <w:rPr>
          <w:noProof/>
          <w:lang w:eastAsia="tr-TR"/>
        </w:rPr>
        <w:drawing>
          <wp:inline distT="0" distB="0" distL="0" distR="0">
            <wp:extent cx="5514975" cy="2809875"/>
            <wp:effectExtent l="0" t="0" r="0" b="0"/>
            <wp:docPr id="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2B51" w:rsidRDefault="00B52B51" w:rsidP="00B52B51">
      <w:pPr>
        <w:tabs>
          <w:tab w:val="left" w:pos="2985"/>
        </w:tabs>
        <w:ind w:left="284" w:hanging="284"/>
      </w:pPr>
      <w:r w:rsidRPr="00303F9D">
        <w:rPr>
          <w:noProof/>
          <w:lang w:eastAsia="tr-TR"/>
        </w:rPr>
        <w:lastRenderedPageBreak/>
        <w:drawing>
          <wp:inline distT="0" distB="0" distL="0" distR="0">
            <wp:extent cx="5429250" cy="2743200"/>
            <wp:effectExtent l="0" t="0" r="0" b="0"/>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2B51" w:rsidRDefault="00BA5AAF" w:rsidP="00B52B51">
      <w:pPr>
        <w:tabs>
          <w:tab w:val="left" w:pos="6375"/>
        </w:tabs>
      </w:pPr>
      <w:r>
        <w:rPr>
          <w:noProof/>
          <w:lang w:eastAsia="tr-TR"/>
        </w:rPr>
        <w:drawing>
          <wp:inline distT="0" distB="0" distL="0" distR="0">
            <wp:extent cx="5429250" cy="2743200"/>
            <wp:effectExtent l="0" t="0" r="0" b="0"/>
            <wp:docPr id="54" name="Grafi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2B51" w:rsidRDefault="00B52B51" w:rsidP="00B52B51">
      <w:pPr>
        <w:tabs>
          <w:tab w:val="left" w:pos="6555"/>
        </w:tabs>
        <w:ind w:left="284" w:hanging="284"/>
      </w:pPr>
      <w:r w:rsidRPr="001C6ACC">
        <w:rPr>
          <w:noProof/>
          <w:lang w:eastAsia="tr-TR"/>
        </w:rPr>
        <w:drawing>
          <wp:inline distT="0" distB="0" distL="0" distR="0">
            <wp:extent cx="5429250" cy="2762250"/>
            <wp:effectExtent l="0" t="0" r="0" b="0"/>
            <wp:docPr id="16"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5AAF" w:rsidRDefault="00540ED0" w:rsidP="00BA5AAF">
      <w:pPr>
        <w:tabs>
          <w:tab w:val="left" w:pos="3225"/>
        </w:tabs>
        <w:ind w:right="567"/>
      </w:pPr>
      <w:r>
        <w:rPr>
          <w:noProof/>
          <w:lang w:eastAsia="tr-TR"/>
        </w:rPr>
        <w:lastRenderedPageBreak/>
        <w:pict>
          <v:shape id="_x0000_s1062" type="#_x0000_t202" style="position:absolute;margin-left:13.95pt;margin-top:208.15pt;width:396pt;height:19.5pt;z-index:251667456" stroked="f">
            <v:textbox>
              <w:txbxContent>
                <w:p w:rsidR="00EB776E" w:rsidRPr="00BA5AAF" w:rsidRDefault="00EB776E" w:rsidP="00BA5AAF">
                  <w:r w:rsidRPr="00BA5AAF">
                    <w:t>8- Okulda öğretmenler arasında ayrım yapılmamaktadır.</w:t>
                  </w:r>
                </w:p>
                <w:p w:rsidR="00EB776E" w:rsidRDefault="00EB776E"/>
              </w:txbxContent>
            </v:textbox>
          </v:shape>
        </w:pict>
      </w:r>
      <w:r w:rsidR="00B52B51">
        <w:tab/>
      </w:r>
      <w:r w:rsidR="00BA5AAF">
        <w:rPr>
          <w:noProof/>
          <w:lang w:eastAsia="tr-TR"/>
        </w:rPr>
        <w:drawing>
          <wp:inline distT="0" distB="0" distL="0" distR="0">
            <wp:extent cx="5429250" cy="2743200"/>
            <wp:effectExtent l="0" t="0" r="0" b="0"/>
            <wp:docPr id="55" name="Grafi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2B51" w:rsidRDefault="00B52B51" w:rsidP="00BA5AAF">
      <w:pPr>
        <w:tabs>
          <w:tab w:val="left" w:pos="3225"/>
        </w:tabs>
        <w:ind w:right="567"/>
      </w:pPr>
      <w:r w:rsidRPr="001C6ACC">
        <w:rPr>
          <w:noProof/>
          <w:lang w:eastAsia="tr-TR"/>
        </w:rPr>
        <w:drawing>
          <wp:inline distT="0" distB="0" distL="0" distR="0">
            <wp:extent cx="5429250" cy="2819400"/>
            <wp:effectExtent l="0" t="0" r="0" b="0"/>
            <wp:docPr id="1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52B51" w:rsidRDefault="00B52B51" w:rsidP="00BA5AAF">
      <w:pPr>
        <w:tabs>
          <w:tab w:val="left" w:pos="975"/>
        </w:tabs>
      </w:pPr>
      <w:r w:rsidRPr="0044741B">
        <w:rPr>
          <w:noProof/>
          <w:lang w:eastAsia="tr-TR"/>
        </w:rPr>
        <w:drawing>
          <wp:inline distT="0" distB="0" distL="0" distR="0">
            <wp:extent cx="5429250" cy="2743200"/>
            <wp:effectExtent l="0" t="0" r="0" b="0"/>
            <wp:docPr id="18"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2B51" w:rsidRDefault="00B52B51" w:rsidP="00BA5AAF">
      <w:pPr>
        <w:tabs>
          <w:tab w:val="left" w:pos="975"/>
        </w:tabs>
        <w:ind w:left="284" w:hanging="284"/>
      </w:pPr>
      <w:r w:rsidRPr="0044741B">
        <w:rPr>
          <w:noProof/>
          <w:lang w:eastAsia="tr-TR"/>
        </w:rPr>
        <w:lastRenderedPageBreak/>
        <w:drawing>
          <wp:inline distT="0" distB="0" distL="0" distR="0">
            <wp:extent cx="5429250" cy="2800350"/>
            <wp:effectExtent l="0" t="0" r="0" b="0"/>
            <wp:docPr id="19"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5AAF" w:rsidRDefault="00B52B51" w:rsidP="00BA5AAF">
      <w:pPr>
        <w:tabs>
          <w:tab w:val="left" w:pos="1665"/>
        </w:tabs>
        <w:rPr>
          <w:noProof/>
          <w:lang w:eastAsia="tr-TR"/>
        </w:rPr>
      </w:pPr>
      <w:r w:rsidRPr="0044741B">
        <w:rPr>
          <w:noProof/>
          <w:lang w:eastAsia="tr-TR"/>
        </w:rPr>
        <w:drawing>
          <wp:inline distT="0" distB="0" distL="0" distR="0">
            <wp:extent cx="5448300" cy="2743200"/>
            <wp:effectExtent l="0" t="0" r="0" b="0"/>
            <wp:docPr id="21"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BA5AAF" w:rsidRPr="00BA5AAF">
        <w:rPr>
          <w:noProof/>
          <w:lang w:eastAsia="tr-TR"/>
        </w:rPr>
        <w:t xml:space="preserve"> </w:t>
      </w:r>
    </w:p>
    <w:p w:rsidR="00B52B51" w:rsidRDefault="00BA5AAF" w:rsidP="00BA5AAF">
      <w:pPr>
        <w:tabs>
          <w:tab w:val="left" w:pos="1665"/>
        </w:tabs>
      </w:pPr>
      <w:r>
        <w:rPr>
          <w:noProof/>
          <w:lang w:eastAsia="tr-TR"/>
        </w:rPr>
        <w:drawing>
          <wp:inline distT="0" distB="0" distL="0" distR="0">
            <wp:extent cx="5448300" cy="2743200"/>
            <wp:effectExtent l="0" t="0" r="0" b="0"/>
            <wp:docPr id="56" name="Grafi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209C0" w:rsidRPr="007209C0" w:rsidRDefault="00B52B51" w:rsidP="007209C0">
      <w:pPr>
        <w:tabs>
          <w:tab w:val="left" w:pos="2865"/>
        </w:tabs>
      </w:pPr>
      <w:r w:rsidRPr="007E44B2">
        <w:rPr>
          <w:noProof/>
          <w:lang w:eastAsia="tr-TR"/>
        </w:rPr>
        <w:lastRenderedPageBreak/>
        <w:drawing>
          <wp:inline distT="0" distB="0" distL="0" distR="0">
            <wp:extent cx="5391150" cy="2743200"/>
            <wp:effectExtent l="19050" t="0" r="19050" b="0"/>
            <wp:docPr id="42"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2B51" w:rsidRPr="00EC32C2" w:rsidRDefault="00B52B51" w:rsidP="00B52B51">
      <w:pPr>
        <w:pStyle w:val="Balk3"/>
      </w:pPr>
      <w:r>
        <w:rPr>
          <w:szCs w:val="24"/>
        </w:rPr>
        <w:t>Veli Anketi Sonuçları:</w:t>
      </w:r>
    </w:p>
    <w:p w:rsidR="00B52B51" w:rsidRDefault="00B52B51" w:rsidP="007209C0">
      <w:r w:rsidRPr="00E872A2">
        <w:rPr>
          <w:noProof/>
          <w:lang w:eastAsia="tr-TR"/>
        </w:rPr>
        <w:drawing>
          <wp:inline distT="0" distB="0" distL="0" distR="0">
            <wp:extent cx="5391150" cy="2743200"/>
            <wp:effectExtent l="19050" t="0" r="19050" b="0"/>
            <wp:docPr id="28"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2B51" w:rsidRDefault="00B52B51" w:rsidP="007209C0">
      <w:r w:rsidRPr="00E872A2">
        <w:rPr>
          <w:noProof/>
          <w:lang w:eastAsia="tr-TR"/>
        </w:rPr>
        <w:drawing>
          <wp:inline distT="0" distB="0" distL="0" distR="0">
            <wp:extent cx="5410200" cy="2743200"/>
            <wp:effectExtent l="19050" t="0" r="19050" b="0"/>
            <wp:docPr id="29"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52B51" w:rsidRDefault="00B52B51" w:rsidP="00980B98">
      <w:pPr>
        <w:ind w:left="284"/>
      </w:pPr>
      <w:r w:rsidRPr="00E872A2">
        <w:rPr>
          <w:noProof/>
          <w:lang w:eastAsia="tr-TR"/>
        </w:rPr>
        <w:lastRenderedPageBreak/>
        <w:drawing>
          <wp:inline distT="0" distB="0" distL="0" distR="0">
            <wp:extent cx="5181600" cy="2743200"/>
            <wp:effectExtent l="0" t="0" r="0" b="0"/>
            <wp:docPr id="30"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2B51" w:rsidRDefault="00980B98" w:rsidP="00B52B51">
      <w:pPr>
        <w:ind w:firstLine="284"/>
      </w:pPr>
      <w:r>
        <w:rPr>
          <w:noProof/>
          <w:lang w:eastAsia="tr-TR"/>
        </w:rPr>
        <w:drawing>
          <wp:inline distT="0" distB="0" distL="0" distR="0">
            <wp:extent cx="5181600" cy="2667000"/>
            <wp:effectExtent l="0" t="0" r="0" b="0"/>
            <wp:docPr id="58" name="Grafik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52B51" w:rsidRDefault="00540ED0" w:rsidP="00B52B51">
      <w:pPr>
        <w:ind w:firstLine="284"/>
      </w:pPr>
      <w:r>
        <w:rPr>
          <w:noProof/>
          <w:lang w:eastAsia="tr-TR"/>
        </w:rPr>
        <w:pict>
          <v:shape id="_x0000_s1063" type="#_x0000_t202" style="position:absolute;left:0;text-align:left;margin-left:17.7pt;margin-top:193.15pt;width:398.85pt;height:21.75pt;z-index:251668480" stroked="f">
            <v:textbox>
              <w:txbxContent>
                <w:p w:rsidR="00EB776E" w:rsidRPr="00980B98" w:rsidRDefault="00EB776E" w:rsidP="00980B98">
                  <w:pPr>
                    <w:rPr>
                      <w:sz w:val="21"/>
                      <w:szCs w:val="21"/>
                    </w:rPr>
                  </w:pPr>
                  <w:r w:rsidRPr="00980B98">
                    <w:rPr>
                      <w:sz w:val="21"/>
                      <w:szCs w:val="21"/>
                    </w:rPr>
                    <w:t>5-Öğretmenler yeniliğe açık olarak derslerin işlenişinde çeşitli yöntemler kullanmaktadır.</w:t>
                  </w:r>
                </w:p>
                <w:p w:rsidR="00EB776E" w:rsidRDefault="00EB776E"/>
              </w:txbxContent>
            </v:textbox>
          </v:shape>
        </w:pict>
      </w:r>
      <w:r w:rsidR="00980B98">
        <w:rPr>
          <w:noProof/>
          <w:lang w:eastAsia="tr-TR"/>
        </w:rPr>
        <w:drawing>
          <wp:inline distT="0" distB="0" distL="0" distR="0">
            <wp:extent cx="5181600" cy="2743200"/>
            <wp:effectExtent l="0" t="0" r="0" b="0"/>
            <wp:docPr id="59" name="Grafik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52B51" w:rsidRDefault="00540ED0" w:rsidP="00B52B51">
      <w:pPr>
        <w:ind w:firstLine="284"/>
      </w:pPr>
      <w:r>
        <w:rPr>
          <w:noProof/>
          <w:lang w:eastAsia="tr-TR"/>
        </w:rPr>
        <w:lastRenderedPageBreak/>
        <w:pict>
          <v:shape id="_x0000_s1064" type="#_x0000_t202" style="position:absolute;left:0;text-align:left;margin-left:22.2pt;margin-top:191.6pt;width:383.25pt;height:20.3pt;z-index:251669504" stroked="f">
            <v:textbox>
              <w:txbxContent>
                <w:p w:rsidR="00EB776E" w:rsidRPr="00980B98" w:rsidRDefault="00EB776E" w:rsidP="00980B98">
                  <w:r w:rsidRPr="00980B98">
                    <w:t xml:space="preserve">6-Okulda yabancı kişilere karşı güvenlik önlemleri alınmaktadır. </w:t>
                  </w:r>
                </w:p>
                <w:p w:rsidR="00EB776E" w:rsidRDefault="00EB776E"/>
              </w:txbxContent>
            </v:textbox>
          </v:shape>
        </w:pict>
      </w:r>
      <w:r w:rsidR="00980B98">
        <w:rPr>
          <w:noProof/>
          <w:lang w:eastAsia="tr-TR"/>
        </w:rPr>
        <w:drawing>
          <wp:inline distT="0" distB="0" distL="0" distR="0">
            <wp:extent cx="5181600" cy="2743200"/>
            <wp:effectExtent l="0" t="0" r="0" b="0"/>
            <wp:docPr id="60" name="Grafik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52B51" w:rsidRDefault="00980B98" w:rsidP="00B52B51">
      <w:pPr>
        <w:ind w:firstLine="284"/>
      </w:pPr>
      <w:r>
        <w:rPr>
          <w:noProof/>
          <w:lang w:eastAsia="tr-TR"/>
        </w:rPr>
        <w:drawing>
          <wp:inline distT="0" distB="0" distL="0" distR="0">
            <wp:extent cx="5181600" cy="2743200"/>
            <wp:effectExtent l="0" t="0" r="0" b="0"/>
            <wp:docPr id="61" name="Grafik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52B51" w:rsidRDefault="00B52B51" w:rsidP="00B52B51">
      <w:pPr>
        <w:tabs>
          <w:tab w:val="left" w:pos="6420"/>
        </w:tabs>
        <w:ind w:firstLine="284"/>
      </w:pPr>
      <w:r w:rsidRPr="00084274">
        <w:rPr>
          <w:noProof/>
          <w:lang w:eastAsia="tr-TR"/>
        </w:rPr>
        <w:drawing>
          <wp:inline distT="0" distB="0" distL="0" distR="0">
            <wp:extent cx="5181600" cy="2743200"/>
            <wp:effectExtent l="0" t="0" r="0" b="0"/>
            <wp:docPr id="35"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52B51" w:rsidRDefault="00B52B51" w:rsidP="00B52B51">
      <w:pPr>
        <w:tabs>
          <w:tab w:val="left" w:pos="6420"/>
        </w:tabs>
        <w:ind w:firstLine="284"/>
      </w:pPr>
      <w:r w:rsidRPr="00A00E6B">
        <w:rPr>
          <w:noProof/>
          <w:lang w:eastAsia="tr-TR"/>
        </w:rPr>
        <w:lastRenderedPageBreak/>
        <w:drawing>
          <wp:inline distT="0" distB="0" distL="0" distR="0">
            <wp:extent cx="5181600" cy="2743200"/>
            <wp:effectExtent l="0" t="0" r="0" b="0"/>
            <wp:docPr id="37"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52B51" w:rsidRDefault="003834C0" w:rsidP="00B52B51">
      <w:pPr>
        <w:tabs>
          <w:tab w:val="left" w:pos="6420"/>
        </w:tabs>
        <w:ind w:firstLine="284"/>
      </w:pPr>
      <w:r>
        <w:rPr>
          <w:noProof/>
          <w:lang w:eastAsia="tr-TR"/>
        </w:rPr>
        <w:drawing>
          <wp:inline distT="0" distB="0" distL="0" distR="0">
            <wp:extent cx="5181600" cy="2743200"/>
            <wp:effectExtent l="0" t="0" r="0" b="0"/>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52B51" w:rsidRDefault="003834C0" w:rsidP="00B52B51">
      <w:pPr>
        <w:tabs>
          <w:tab w:val="left" w:pos="6420"/>
        </w:tabs>
        <w:ind w:firstLine="284"/>
      </w:pPr>
      <w:r>
        <w:rPr>
          <w:noProof/>
          <w:lang w:eastAsia="tr-TR"/>
        </w:rPr>
        <w:drawing>
          <wp:inline distT="0" distB="0" distL="0" distR="0">
            <wp:extent cx="5181600" cy="2743200"/>
            <wp:effectExtent l="0" t="0" r="0" b="0"/>
            <wp:docPr id="63" name="Grafi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52B51" w:rsidRDefault="003834C0" w:rsidP="00B52B51">
      <w:pPr>
        <w:tabs>
          <w:tab w:val="left" w:pos="2475"/>
        </w:tabs>
        <w:ind w:firstLine="284"/>
      </w:pPr>
      <w:r>
        <w:rPr>
          <w:noProof/>
          <w:lang w:eastAsia="tr-TR"/>
        </w:rPr>
        <w:lastRenderedPageBreak/>
        <w:drawing>
          <wp:inline distT="0" distB="0" distL="0" distR="0">
            <wp:extent cx="5191125" cy="2743200"/>
            <wp:effectExtent l="0" t="0" r="0" b="0"/>
            <wp:docPr id="64" name="Grafik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52B51" w:rsidRDefault="003834C0" w:rsidP="000D127A">
      <w:pPr>
        <w:tabs>
          <w:tab w:val="left" w:pos="2475"/>
        </w:tabs>
        <w:ind w:firstLine="284"/>
      </w:pPr>
      <w:r>
        <w:rPr>
          <w:noProof/>
          <w:lang w:eastAsia="tr-TR"/>
        </w:rPr>
        <w:drawing>
          <wp:inline distT="0" distB="0" distL="0" distR="0">
            <wp:extent cx="5191125" cy="2743200"/>
            <wp:effectExtent l="0" t="0" r="0" b="0"/>
            <wp:docPr id="65" name="Grafik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209C0" w:rsidRDefault="007209C0" w:rsidP="007209C0">
      <w:pPr>
        <w:tabs>
          <w:tab w:val="left" w:pos="4950"/>
        </w:tabs>
        <w:ind w:left="142"/>
        <w:rPr>
          <w:rFonts w:ascii="Times New Roman" w:hAnsi="Times New Roman" w:cs="Times New Roman"/>
        </w:rPr>
      </w:pPr>
      <w:bookmarkStart w:id="19" w:name="_Toc1564505"/>
      <w:r>
        <w:rPr>
          <w:rFonts w:ascii="Times New Roman" w:hAnsi="Times New Roman" w:cs="Times New Roman"/>
        </w:rPr>
        <w:t>Okulumuzun Olumlu (Başarılı) ve Olumsuz (Başarısız) yönlerine ilişkin öğrenci görüşleri</w:t>
      </w:r>
    </w:p>
    <w:tbl>
      <w:tblPr>
        <w:tblStyle w:val="TabloKlavuzu"/>
        <w:tblW w:w="0" w:type="auto"/>
        <w:tblInd w:w="392" w:type="dxa"/>
        <w:tblLook w:val="04A0" w:firstRow="1" w:lastRow="0" w:firstColumn="1" w:lastColumn="0" w:noHBand="0" w:noVBand="1"/>
      </w:tblPr>
      <w:tblGrid>
        <w:gridCol w:w="3969"/>
        <w:gridCol w:w="4252"/>
      </w:tblGrid>
      <w:tr w:rsidR="007209C0" w:rsidTr="00EB776E">
        <w:tc>
          <w:tcPr>
            <w:tcW w:w="3969"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Olumlu (Başarılı) yönlerimiz</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Olumsuz (Başarısız) yönlerimiz</w:t>
            </w:r>
          </w:p>
        </w:tc>
      </w:tr>
      <w:tr w:rsidR="007209C0" w:rsidTr="00EB776E">
        <w:tc>
          <w:tcPr>
            <w:tcW w:w="3969" w:type="dxa"/>
          </w:tcPr>
          <w:p w:rsidR="007209C0" w:rsidRDefault="001B6412" w:rsidP="001B6412">
            <w:pPr>
              <w:tabs>
                <w:tab w:val="left" w:pos="4950"/>
              </w:tabs>
              <w:rPr>
                <w:rFonts w:ascii="Times New Roman" w:hAnsi="Times New Roman" w:cs="Times New Roman"/>
              </w:rPr>
            </w:pPr>
            <w:r>
              <w:rPr>
                <w:rFonts w:ascii="Times New Roman" w:hAnsi="Times New Roman" w:cs="Times New Roman"/>
              </w:rPr>
              <w:t>Temiz ve düzenli bir okul</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Rehber öğretmen eksikliği</w:t>
            </w:r>
          </w:p>
        </w:tc>
      </w:tr>
      <w:tr w:rsidR="007209C0" w:rsidTr="00EB776E">
        <w:tc>
          <w:tcPr>
            <w:tcW w:w="3969" w:type="dxa"/>
          </w:tcPr>
          <w:p w:rsidR="007209C0" w:rsidRDefault="001B6412" w:rsidP="007209C0">
            <w:pPr>
              <w:tabs>
                <w:tab w:val="left" w:pos="4950"/>
              </w:tabs>
              <w:rPr>
                <w:rFonts w:ascii="Times New Roman" w:hAnsi="Times New Roman" w:cs="Times New Roman"/>
              </w:rPr>
            </w:pPr>
            <w:r>
              <w:rPr>
                <w:rFonts w:ascii="Times New Roman" w:hAnsi="Times New Roman" w:cs="Times New Roman"/>
              </w:rPr>
              <w:t>İdare ve öğretmenden memnun</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 xml:space="preserve">Öğretmen </w:t>
            </w:r>
            <w:proofErr w:type="gramStart"/>
            <w:r>
              <w:rPr>
                <w:rFonts w:ascii="Times New Roman" w:hAnsi="Times New Roman" w:cs="Times New Roman"/>
              </w:rPr>
              <w:t>sirkülasyonunun</w:t>
            </w:r>
            <w:proofErr w:type="gramEnd"/>
            <w:r>
              <w:rPr>
                <w:rFonts w:ascii="Times New Roman" w:hAnsi="Times New Roman" w:cs="Times New Roman"/>
              </w:rPr>
              <w:t xml:space="preserve"> fazlalığı</w:t>
            </w:r>
          </w:p>
        </w:tc>
      </w:tr>
      <w:tr w:rsidR="007209C0" w:rsidTr="00EB776E">
        <w:tc>
          <w:tcPr>
            <w:tcW w:w="3969" w:type="dxa"/>
          </w:tcPr>
          <w:p w:rsidR="007209C0" w:rsidRDefault="001B6412" w:rsidP="007209C0">
            <w:pPr>
              <w:tabs>
                <w:tab w:val="left" w:pos="4950"/>
              </w:tabs>
              <w:rPr>
                <w:rFonts w:ascii="Times New Roman" w:hAnsi="Times New Roman" w:cs="Times New Roman"/>
              </w:rPr>
            </w:pPr>
            <w:r>
              <w:rPr>
                <w:rFonts w:ascii="Times New Roman" w:hAnsi="Times New Roman" w:cs="Times New Roman"/>
              </w:rPr>
              <w:t>Veli seminerleri yapılması</w:t>
            </w:r>
          </w:p>
        </w:tc>
        <w:tc>
          <w:tcPr>
            <w:tcW w:w="4252" w:type="dxa"/>
          </w:tcPr>
          <w:p w:rsidR="007209C0" w:rsidRDefault="001B6412" w:rsidP="007209C0">
            <w:pPr>
              <w:tabs>
                <w:tab w:val="left" w:pos="4950"/>
              </w:tabs>
              <w:rPr>
                <w:rFonts w:ascii="Times New Roman" w:hAnsi="Times New Roman" w:cs="Times New Roman"/>
              </w:rPr>
            </w:pPr>
            <w:r>
              <w:rPr>
                <w:rFonts w:ascii="Times New Roman" w:hAnsi="Times New Roman" w:cs="Times New Roman"/>
              </w:rPr>
              <w:t>Çocuk kulüplerinin ücretli olması</w:t>
            </w:r>
          </w:p>
        </w:tc>
      </w:tr>
      <w:tr w:rsidR="007209C0" w:rsidTr="00EB776E">
        <w:tc>
          <w:tcPr>
            <w:tcW w:w="3969" w:type="dxa"/>
          </w:tcPr>
          <w:p w:rsidR="007209C0" w:rsidRDefault="001B6412" w:rsidP="007209C0">
            <w:pPr>
              <w:tabs>
                <w:tab w:val="left" w:pos="4950"/>
              </w:tabs>
              <w:rPr>
                <w:rFonts w:ascii="Times New Roman" w:hAnsi="Times New Roman" w:cs="Times New Roman"/>
              </w:rPr>
            </w:pPr>
            <w:r>
              <w:rPr>
                <w:rFonts w:ascii="Times New Roman" w:hAnsi="Times New Roman" w:cs="Times New Roman"/>
              </w:rPr>
              <w:t>OAB-Veli iletişimi iyi</w:t>
            </w:r>
          </w:p>
        </w:tc>
        <w:tc>
          <w:tcPr>
            <w:tcW w:w="4252" w:type="dxa"/>
          </w:tcPr>
          <w:p w:rsidR="007209C0" w:rsidRDefault="001B6412" w:rsidP="001B6412">
            <w:pPr>
              <w:tabs>
                <w:tab w:val="left" w:pos="4950"/>
              </w:tabs>
              <w:rPr>
                <w:rFonts w:ascii="Times New Roman" w:hAnsi="Times New Roman" w:cs="Times New Roman"/>
              </w:rPr>
            </w:pPr>
            <w:r>
              <w:rPr>
                <w:rFonts w:ascii="Times New Roman" w:hAnsi="Times New Roman" w:cs="Times New Roman"/>
              </w:rPr>
              <w:t>Ücretsiz tiyatro vb. etkinliklerin az olması</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 xml:space="preserve">Dilek ve </w:t>
            </w:r>
            <w:proofErr w:type="gramStart"/>
            <w:r>
              <w:rPr>
                <w:rFonts w:ascii="Times New Roman" w:hAnsi="Times New Roman" w:cs="Times New Roman"/>
              </w:rPr>
              <w:t>şikayetlere</w:t>
            </w:r>
            <w:proofErr w:type="gramEnd"/>
            <w:r>
              <w:rPr>
                <w:rFonts w:ascii="Times New Roman" w:hAnsi="Times New Roman" w:cs="Times New Roman"/>
              </w:rPr>
              <w:t xml:space="preserve"> önlem alınması</w:t>
            </w:r>
          </w:p>
        </w:tc>
        <w:tc>
          <w:tcPr>
            <w:tcW w:w="4252" w:type="dxa"/>
          </w:tcPr>
          <w:p w:rsidR="007209C0" w:rsidRDefault="001B6412" w:rsidP="001B6412">
            <w:pPr>
              <w:tabs>
                <w:tab w:val="left" w:pos="4950"/>
              </w:tabs>
              <w:rPr>
                <w:rFonts w:ascii="Times New Roman" w:hAnsi="Times New Roman" w:cs="Times New Roman"/>
              </w:rPr>
            </w:pPr>
            <w:r>
              <w:rPr>
                <w:rFonts w:ascii="Times New Roman" w:hAnsi="Times New Roman" w:cs="Times New Roman"/>
              </w:rPr>
              <w:t>Jeneratör ve asansörün olmaması</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Sosyal etkinliklere yer verilmesi</w:t>
            </w:r>
          </w:p>
        </w:tc>
        <w:tc>
          <w:tcPr>
            <w:tcW w:w="4252" w:type="dxa"/>
          </w:tcPr>
          <w:p w:rsidR="007209C0" w:rsidRDefault="001B6412" w:rsidP="007209C0">
            <w:pPr>
              <w:tabs>
                <w:tab w:val="left" w:pos="4950"/>
              </w:tabs>
              <w:rPr>
                <w:rFonts w:ascii="Times New Roman" w:hAnsi="Times New Roman" w:cs="Times New Roman"/>
              </w:rPr>
            </w:pPr>
            <w:r>
              <w:rPr>
                <w:rFonts w:ascii="Times New Roman" w:hAnsi="Times New Roman" w:cs="Times New Roman"/>
              </w:rPr>
              <w:t>Revir ve sağlık personeli bulunmaması</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Bilgilendirmelerin zamanında yapılması</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Okul mevcudu kalabalık</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Geri dönüşüme önem verilmesi</w:t>
            </w:r>
          </w:p>
        </w:tc>
        <w:tc>
          <w:tcPr>
            <w:tcW w:w="4252" w:type="dxa"/>
          </w:tcPr>
          <w:p w:rsidR="007209C0" w:rsidRDefault="007209C0" w:rsidP="001B6412">
            <w:pPr>
              <w:tabs>
                <w:tab w:val="left" w:pos="4950"/>
              </w:tabs>
              <w:rPr>
                <w:rFonts w:ascii="Times New Roman" w:hAnsi="Times New Roman" w:cs="Times New Roman"/>
              </w:rPr>
            </w:pPr>
            <w:r>
              <w:rPr>
                <w:rFonts w:ascii="Times New Roman" w:hAnsi="Times New Roman" w:cs="Times New Roman"/>
              </w:rPr>
              <w:t>Giriş ve çıkışlarda</w:t>
            </w:r>
            <w:r w:rsidR="001B6412">
              <w:rPr>
                <w:rFonts w:ascii="Times New Roman" w:hAnsi="Times New Roman" w:cs="Times New Roman"/>
              </w:rPr>
              <w:t xml:space="preserve"> </w:t>
            </w:r>
            <w:r>
              <w:rPr>
                <w:rFonts w:ascii="Times New Roman" w:hAnsi="Times New Roman" w:cs="Times New Roman"/>
              </w:rPr>
              <w:t xml:space="preserve">yoğunluk </w:t>
            </w:r>
            <w:r w:rsidR="001B6412">
              <w:rPr>
                <w:rFonts w:ascii="Times New Roman" w:hAnsi="Times New Roman" w:cs="Times New Roman"/>
              </w:rPr>
              <w:t>yaşanması</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Yeniliklere açık personelin bulunması</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Sıra masa takımları eski</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Okul güvenliğinin bulunması</w:t>
            </w:r>
          </w:p>
        </w:tc>
        <w:tc>
          <w:tcPr>
            <w:tcW w:w="4252" w:type="dxa"/>
          </w:tcPr>
          <w:p w:rsidR="007209C0" w:rsidRDefault="007209C0" w:rsidP="001B6412">
            <w:pPr>
              <w:tabs>
                <w:tab w:val="left" w:pos="4950"/>
              </w:tabs>
              <w:rPr>
                <w:rFonts w:ascii="Times New Roman" w:hAnsi="Times New Roman" w:cs="Times New Roman"/>
              </w:rPr>
            </w:pPr>
            <w:r>
              <w:rPr>
                <w:rFonts w:ascii="Times New Roman" w:hAnsi="Times New Roman" w:cs="Times New Roman"/>
              </w:rPr>
              <w:t>Y</w:t>
            </w:r>
            <w:r w:rsidR="001B6412">
              <w:rPr>
                <w:rFonts w:ascii="Times New Roman" w:hAnsi="Times New Roman" w:cs="Times New Roman"/>
              </w:rPr>
              <w:t>abancı öğrenci sayısının fazlalığı</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Kütüphane ve spor salonu olması</w:t>
            </w:r>
          </w:p>
        </w:tc>
        <w:tc>
          <w:tcPr>
            <w:tcW w:w="4252" w:type="dxa"/>
          </w:tcPr>
          <w:p w:rsidR="007209C0" w:rsidRDefault="007209C0" w:rsidP="007209C0">
            <w:pPr>
              <w:tabs>
                <w:tab w:val="left" w:pos="4950"/>
              </w:tabs>
              <w:rPr>
                <w:rFonts w:ascii="Times New Roman" w:hAnsi="Times New Roman" w:cs="Times New Roman"/>
              </w:rPr>
            </w:pPr>
            <w:r>
              <w:rPr>
                <w:rFonts w:ascii="Times New Roman" w:hAnsi="Times New Roman" w:cs="Times New Roman"/>
              </w:rPr>
              <w:t>İkili öğretim ve teneffüsler kısa</w:t>
            </w:r>
          </w:p>
        </w:tc>
      </w:tr>
      <w:tr w:rsidR="007209C0" w:rsidTr="00EB776E">
        <w:tc>
          <w:tcPr>
            <w:tcW w:w="3969"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Kantinde sağlıklı yiyecekler satılması</w:t>
            </w:r>
          </w:p>
        </w:tc>
        <w:tc>
          <w:tcPr>
            <w:tcW w:w="4252" w:type="dxa"/>
          </w:tcPr>
          <w:p w:rsidR="007209C0" w:rsidRDefault="00BF686C" w:rsidP="007209C0">
            <w:pPr>
              <w:tabs>
                <w:tab w:val="left" w:pos="4950"/>
              </w:tabs>
              <w:rPr>
                <w:rFonts w:ascii="Times New Roman" w:hAnsi="Times New Roman" w:cs="Times New Roman"/>
              </w:rPr>
            </w:pPr>
            <w:r>
              <w:rPr>
                <w:rFonts w:ascii="Times New Roman" w:hAnsi="Times New Roman" w:cs="Times New Roman"/>
              </w:rPr>
              <w:t>Okulun çıkmaz sokakta olması</w:t>
            </w:r>
          </w:p>
        </w:tc>
      </w:tr>
    </w:tbl>
    <w:p w:rsidR="007209C0" w:rsidRPr="006B084A" w:rsidRDefault="007209C0" w:rsidP="007209C0">
      <w:pPr>
        <w:tabs>
          <w:tab w:val="left" w:pos="4950"/>
        </w:tabs>
        <w:ind w:left="142"/>
        <w:rPr>
          <w:rFonts w:ascii="Times New Roman" w:hAnsi="Times New Roman" w:cs="Times New Roman"/>
        </w:rPr>
      </w:pPr>
    </w:p>
    <w:p w:rsidR="00EB776E" w:rsidRPr="00EB776E" w:rsidRDefault="007736E4" w:rsidP="00EB776E">
      <w:pPr>
        <w:pStyle w:val="Balk2"/>
        <w:rPr>
          <w:rFonts w:ascii="Times New Roman" w:hAnsi="Times New Roman" w:cs="Times New Roman"/>
        </w:rPr>
      </w:pPr>
      <w:r w:rsidRPr="00BF686C">
        <w:rPr>
          <w:rFonts w:ascii="Times New Roman" w:hAnsi="Times New Roman" w:cs="Times New Roman"/>
        </w:rPr>
        <w:lastRenderedPageBreak/>
        <w:t>GZFT (Güçlü, Zayıf, Fırsat, Tehdit) Analizi *</w:t>
      </w:r>
      <w:bookmarkEnd w:id="19"/>
    </w:p>
    <w:p w:rsidR="007736E4" w:rsidRPr="00BF686C" w:rsidRDefault="007736E4" w:rsidP="007736E4">
      <w:pPr>
        <w:ind w:firstLine="708"/>
        <w:jc w:val="both"/>
        <w:rPr>
          <w:rFonts w:ascii="Times New Roman" w:hAnsi="Times New Roman" w:cs="Times New Roman"/>
          <w:szCs w:val="24"/>
        </w:rPr>
      </w:pPr>
      <w:r w:rsidRPr="00BF686C">
        <w:rPr>
          <w:rFonts w:ascii="Times New Roman" w:hAnsi="Times New Roman" w:cs="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736E4" w:rsidRPr="00BF686C" w:rsidRDefault="007736E4" w:rsidP="007736E4">
      <w:pPr>
        <w:ind w:firstLine="708"/>
        <w:jc w:val="both"/>
        <w:rPr>
          <w:rFonts w:ascii="Times New Roman" w:hAnsi="Times New Roman" w:cs="Times New Roman"/>
          <w:szCs w:val="24"/>
        </w:rPr>
      </w:pPr>
      <w:r w:rsidRPr="00BF686C">
        <w:rPr>
          <w:rFonts w:ascii="Times New Roman" w:hAnsi="Times New Roman" w:cs="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736E4" w:rsidRPr="00BF686C" w:rsidRDefault="007736E4" w:rsidP="007736E4">
      <w:pPr>
        <w:pStyle w:val="Balk3"/>
        <w:rPr>
          <w:rFonts w:ascii="Times New Roman" w:hAnsi="Times New Roman" w:cs="Times New Roman"/>
        </w:rPr>
      </w:pPr>
      <w:bookmarkStart w:id="20" w:name="_Toc416084889"/>
      <w:r w:rsidRPr="00BF686C">
        <w:rPr>
          <w:rFonts w:ascii="Times New Roman" w:hAnsi="Times New Roman" w:cs="Times New Roman"/>
        </w:rPr>
        <w:t xml:space="preserve">İçsel Faktörler </w:t>
      </w:r>
    </w:p>
    <w:p w:rsidR="00E80E74" w:rsidRPr="00BF686C" w:rsidRDefault="00E80E74" w:rsidP="007736E4">
      <w:pPr>
        <w:spacing w:after="0"/>
        <w:ind w:firstLine="708"/>
        <w:jc w:val="both"/>
        <w:rPr>
          <w:rFonts w:ascii="Times New Roman" w:hAnsi="Times New Roman" w:cs="Times New Roman"/>
          <w:b/>
          <w:szCs w:val="24"/>
        </w:rPr>
      </w:pPr>
    </w:p>
    <w:p w:rsidR="007736E4" w:rsidRPr="00BF686C" w:rsidRDefault="007736E4" w:rsidP="007736E4">
      <w:pPr>
        <w:spacing w:after="0"/>
        <w:ind w:firstLine="708"/>
        <w:jc w:val="both"/>
        <w:rPr>
          <w:rFonts w:ascii="Times New Roman" w:hAnsi="Times New Roman" w:cs="Times New Roman"/>
          <w:b/>
          <w:szCs w:val="24"/>
        </w:rPr>
      </w:pPr>
      <w:r w:rsidRPr="00BF686C">
        <w:rPr>
          <w:rFonts w:ascii="Times New Roman" w:hAnsi="Times New Roman" w:cs="Times New Roman"/>
          <w:b/>
          <w:szCs w:val="24"/>
        </w:rPr>
        <w:t>Güçlü Yönler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Öğrenciler</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Nitelikli eğitim ve etkinlikler düzenlenmesi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Disiplin sorunlarının bulunmaması,</w:t>
            </w:r>
          </w:p>
          <w:p w:rsidR="00B52B51" w:rsidRPr="00BF686C" w:rsidRDefault="00B52B51" w:rsidP="00891B8F">
            <w:pPr>
              <w:spacing w:after="0"/>
              <w:rPr>
                <w:rFonts w:ascii="Times New Roman" w:hAnsi="Times New Roman" w:cs="Times New Roman"/>
              </w:rPr>
            </w:pPr>
            <w:r w:rsidRPr="00BF686C">
              <w:rPr>
                <w:rFonts w:ascii="Times New Roman" w:hAnsi="Times New Roman" w:cs="Times New Roman"/>
                <w:szCs w:val="24"/>
              </w:rPr>
              <w:t xml:space="preserve">Öğrencilerin sosyalleşmesine yönelik kültürel, sanatsal ve sportif </w:t>
            </w:r>
            <w:proofErr w:type="gramStart"/>
            <w:r w:rsidRPr="00BF686C">
              <w:rPr>
                <w:rFonts w:ascii="Times New Roman" w:hAnsi="Times New Roman" w:cs="Times New Roman"/>
                <w:szCs w:val="24"/>
              </w:rPr>
              <w:t>imkanların</w:t>
            </w:r>
            <w:proofErr w:type="gramEnd"/>
            <w:r w:rsidRPr="00BF686C">
              <w:rPr>
                <w:rFonts w:ascii="Times New Roman" w:hAnsi="Times New Roman" w:cs="Times New Roman"/>
                <w:szCs w:val="24"/>
              </w:rPr>
              <w:t xml:space="preserve"> bulunması</w:t>
            </w:r>
            <w:r w:rsidRPr="00BF686C">
              <w:rPr>
                <w:rFonts w:ascii="Times New Roman" w:hAnsi="Times New Roman" w:cs="Times New Roman"/>
              </w:rPr>
              <w:t xml:space="preserve"> </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Çalışanlar</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Çalışanların deneyimli ve işbirliğine açık olması</w:t>
            </w:r>
          </w:p>
          <w:p w:rsidR="00B52B51" w:rsidRPr="00BF686C" w:rsidRDefault="00B52B51" w:rsidP="00891B8F">
            <w:pPr>
              <w:spacing w:after="0"/>
              <w:jc w:val="both"/>
              <w:rPr>
                <w:rFonts w:ascii="Times New Roman" w:hAnsi="Times New Roman" w:cs="Times New Roman"/>
                <w:szCs w:val="24"/>
              </w:rPr>
            </w:pPr>
            <w:proofErr w:type="gramStart"/>
            <w:r w:rsidRPr="00BF686C">
              <w:rPr>
                <w:rFonts w:ascii="Times New Roman" w:hAnsi="Times New Roman" w:cs="Times New Roman"/>
                <w:szCs w:val="24"/>
              </w:rPr>
              <w:t>Öğretmenlerin teknolojik birikimlerinin yeterli olması.</w:t>
            </w:r>
            <w:proofErr w:type="gramEnd"/>
          </w:p>
          <w:p w:rsidR="00B52B51" w:rsidRPr="00BF686C" w:rsidRDefault="00B52B51" w:rsidP="00E80E74">
            <w:pPr>
              <w:spacing w:after="0"/>
              <w:jc w:val="both"/>
              <w:rPr>
                <w:rFonts w:ascii="Times New Roman" w:hAnsi="Times New Roman" w:cs="Times New Roman"/>
                <w:szCs w:val="24"/>
                <w:highlight w:val="yellow"/>
              </w:rPr>
            </w:pPr>
            <w:r w:rsidRPr="00BF686C">
              <w:rPr>
                <w:rFonts w:ascii="Times New Roman" w:hAnsi="Times New Roman" w:cs="Times New Roman"/>
                <w:szCs w:val="24"/>
              </w:rPr>
              <w:t xml:space="preserve"> </w:t>
            </w:r>
            <w:r w:rsidR="00E80E74" w:rsidRPr="00BF686C">
              <w:rPr>
                <w:rFonts w:ascii="Times New Roman" w:hAnsi="Times New Roman" w:cs="Times New Roman"/>
                <w:szCs w:val="24"/>
              </w:rPr>
              <w:t>Genç ve dinamik bir kadromuzun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Veliler</w:t>
            </w:r>
          </w:p>
        </w:tc>
        <w:tc>
          <w:tcPr>
            <w:tcW w:w="6521" w:type="dxa"/>
          </w:tcPr>
          <w:p w:rsidR="00B52B51" w:rsidRPr="00BF686C" w:rsidRDefault="00B52B51" w:rsidP="00891B8F">
            <w:pPr>
              <w:spacing w:after="0"/>
              <w:jc w:val="both"/>
              <w:rPr>
                <w:rFonts w:ascii="Times New Roman" w:hAnsi="Times New Roman" w:cs="Times New Roman"/>
                <w:szCs w:val="24"/>
              </w:rPr>
            </w:pPr>
            <w:proofErr w:type="gramStart"/>
            <w:r w:rsidRPr="00BF686C">
              <w:rPr>
                <w:rFonts w:ascii="Times New Roman" w:hAnsi="Times New Roman" w:cs="Times New Roman"/>
                <w:szCs w:val="24"/>
              </w:rPr>
              <w:t xml:space="preserve">Velilerle işbirliğinin etkin yapılması. </w:t>
            </w:r>
            <w:proofErr w:type="gramEnd"/>
          </w:p>
          <w:p w:rsidR="00B52B51" w:rsidRPr="00BF686C" w:rsidRDefault="00B52B51" w:rsidP="00891B8F">
            <w:pPr>
              <w:spacing w:after="0"/>
              <w:jc w:val="both"/>
              <w:rPr>
                <w:rFonts w:ascii="Times New Roman" w:hAnsi="Times New Roman" w:cs="Times New Roman"/>
                <w:szCs w:val="24"/>
                <w:highlight w:val="yellow"/>
              </w:rPr>
            </w:pPr>
            <w:r w:rsidRPr="00BF686C">
              <w:rPr>
                <w:rFonts w:ascii="Times New Roman" w:hAnsi="Times New Roman" w:cs="Times New Roman"/>
                <w:szCs w:val="24"/>
              </w:rPr>
              <w:t>Velilerin çoğunluğunun çocuğunun eğitimini önemsemesi</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Bina ve Yerleşke</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Büyük bir okul binası olması</w:t>
            </w:r>
          </w:p>
          <w:p w:rsidR="00B52B51" w:rsidRPr="00BF686C" w:rsidRDefault="00B52B51" w:rsidP="00891B8F">
            <w:pPr>
              <w:spacing w:after="0"/>
              <w:jc w:val="both"/>
              <w:rPr>
                <w:rFonts w:ascii="Times New Roman" w:hAnsi="Times New Roman" w:cs="Times New Roman"/>
                <w:szCs w:val="24"/>
                <w:highlight w:val="yellow"/>
              </w:rPr>
            </w:pPr>
            <w:r w:rsidRPr="00BF686C">
              <w:rPr>
                <w:rFonts w:ascii="Times New Roman" w:hAnsi="Times New Roman" w:cs="Times New Roman"/>
                <w:szCs w:val="24"/>
                <w:highlight w:val="white"/>
              </w:rPr>
              <w:t>Kapalı spor salonu, kütüphane, çok amaçlı salonu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Donanım</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Sınıflarımızda akıllı tahta olması</w:t>
            </w:r>
          </w:p>
          <w:p w:rsidR="00B52B51" w:rsidRPr="00BF686C" w:rsidRDefault="00E80E74" w:rsidP="00891B8F">
            <w:pPr>
              <w:spacing w:after="0"/>
              <w:jc w:val="both"/>
              <w:rPr>
                <w:rFonts w:ascii="Times New Roman" w:hAnsi="Times New Roman" w:cs="Times New Roman"/>
                <w:szCs w:val="24"/>
              </w:rPr>
            </w:pPr>
            <w:r w:rsidRPr="00BF686C">
              <w:rPr>
                <w:rFonts w:ascii="Times New Roman" w:hAnsi="Times New Roman" w:cs="Times New Roman"/>
                <w:szCs w:val="24"/>
              </w:rPr>
              <w:t>Güvenlik kameralarının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Bütçe</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Kantin kirasının olması,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Gönüllü bağış yapan velimizin çoğunlukta olması</w:t>
            </w:r>
          </w:p>
          <w:p w:rsidR="00B52B51" w:rsidRPr="00BF686C" w:rsidRDefault="00B52B51" w:rsidP="00891B8F">
            <w:pPr>
              <w:spacing w:after="0"/>
              <w:jc w:val="both"/>
              <w:rPr>
                <w:rFonts w:ascii="Times New Roman" w:hAnsi="Times New Roman" w:cs="Times New Roman"/>
                <w:szCs w:val="24"/>
              </w:rPr>
            </w:pPr>
            <w:proofErr w:type="gramStart"/>
            <w:r w:rsidRPr="00BF686C">
              <w:rPr>
                <w:rFonts w:ascii="Times New Roman" w:hAnsi="Times New Roman" w:cs="Times New Roman"/>
                <w:szCs w:val="24"/>
              </w:rPr>
              <w:t>Düzenlenen etkinlik gelirleri.</w:t>
            </w:r>
            <w:proofErr w:type="gramEnd"/>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Yönetim Süreçleri</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Alınan kararlarda personelin görüşünün alınması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Öğretmenler kurulunda alınan kararların herkes tarafından benimsenip uygulanabilmesi</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İletişim Süreçleri</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Kurum içi iletişim kanallarının açık olması,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Okul sitesinin ve sosyal medya hesaplarının aktif olarak kullanılması </w:t>
            </w:r>
          </w:p>
        </w:tc>
      </w:tr>
    </w:tbl>
    <w:p w:rsidR="007736E4" w:rsidRPr="00BF686C" w:rsidRDefault="007736E4" w:rsidP="007736E4">
      <w:pPr>
        <w:spacing w:after="0"/>
        <w:ind w:firstLine="708"/>
        <w:jc w:val="both"/>
        <w:rPr>
          <w:rFonts w:ascii="Times New Roman" w:hAnsi="Times New Roman" w:cs="Times New Roman"/>
          <w:szCs w:val="24"/>
        </w:rPr>
      </w:pPr>
    </w:p>
    <w:p w:rsidR="007736E4" w:rsidRPr="00BF686C" w:rsidRDefault="007736E4" w:rsidP="007736E4">
      <w:pPr>
        <w:spacing w:after="0"/>
        <w:ind w:firstLine="708"/>
        <w:jc w:val="both"/>
        <w:rPr>
          <w:rFonts w:ascii="Times New Roman" w:hAnsi="Times New Roman" w:cs="Times New Roman"/>
          <w:b/>
          <w:szCs w:val="24"/>
        </w:rPr>
      </w:pPr>
      <w:r w:rsidRPr="00BF686C">
        <w:rPr>
          <w:rFonts w:ascii="Times New Roman" w:hAnsi="Times New Roman" w:cs="Times New Roman"/>
          <w:b/>
          <w:szCs w:val="24"/>
        </w:rPr>
        <w:t>Zayıf Yönler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Öğrenciler</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Okul mevcudunun fazla olması nedeniyle sınıftaki öğrenci sayısının fazlalığı,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 İkili öğretim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Çalışanlar</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bCs/>
                <w:szCs w:val="24"/>
              </w:rPr>
              <w:t>Kadrolu hizmetli ve memur personelinin olmaması</w:t>
            </w:r>
            <w:r w:rsidRPr="00BF686C">
              <w:rPr>
                <w:rFonts w:ascii="Times New Roman" w:hAnsi="Times New Roman" w:cs="Times New Roman"/>
                <w:szCs w:val="24"/>
              </w:rPr>
              <w:t xml:space="preserve"> </w:t>
            </w:r>
            <w:r w:rsidR="00E80E74" w:rsidRPr="00BF686C">
              <w:rPr>
                <w:rFonts w:ascii="Times New Roman" w:hAnsi="Times New Roman" w:cs="Times New Roman"/>
                <w:szCs w:val="24"/>
              </w:rPr>
              <w:t>nedeniyle o</w:t>
            </w:r>
            <w:r w:rsidRPr="00BF686C">
              <w:rPr>
                <w:rFonts w:ascii="Times New Roman" w:hAnsi="Times New Roman" w:cs="Times New Roman"/>
                <w:szCs w:val="24"/>
              </w:rPr>
              <w:t>kul mevcuduna oranla çalışan sayısının yetersizliği,</w:t>
            </w:r>
          </w:p>
          <w:p w:rsidR="00E80E74" w:rsidRPr="00BF686C" w:rsidRDefault="00E80E74" w:rsidP="00E80E74">
            <w:pPr>
              <w:spacing w:after="0"/>
              <w:jc w:val="both"/>
              <w:rPr>
                <w:rFonts w:ascii="Times New Roman" w:hAnsi="Times New Roman" w:cs="Times New Roman"/>
                <w:szCs w:val="24"/>
              </w:rPr>
            </w:pPr>
            <w:r w:rsidRPr="00BF686C">
              <w:rPr>
                <w:rFonts w:ascii="Times New Roman" w:hAnsi="Times New Roman" w:cs="Times New Roman"/>
                <w:szCs w:val="24"/>
              </w:rPr>
              <w:t xml:space="preserve">Öğretmen </w:t>
            </w:r>
            <w:proofErr w:type="gramStart"/>
            <w:r w:rsidRPr="00BF686C">
              <w:rPr>
                <w:rFonts w:ascii="Times New Roman" w:hAnsi="Times New Roman" w:cs="Times New Roman"/>
                <w:szCs w:val="24"/>
              </w:rPr>
              <w:t>sirkülasyonunun</w:t>
            </w:r>
            <w:proofErr w:type="gramEnd"/>
            <w:r w:rsidRPr="00BF686C">
              <w:rPr>
                <w:rFonts w:ascii="Times New Roman" w:hAnsi="Times New Roman" w:cs="Times New Roman"/>
                <w:szCs w:val="24"/>
              </w:rPr>
              <w:t xml:space="preserve"> fazla olması nedeniyle ücretli öğretmenlerimizin fazla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Veliler</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Okul-veli işbirliğinin istenen düzeyde olmaması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 Velinin aşırı korumacılık anlayışı ve eğitim seviyesinin genel olarak düşük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lastRenderedPageBreak/>
              <w:t>Bina ve Yerleşke</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Okul binamızın çıkmaz sokakta olması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Asansörü bulunmaması ve yüksek katlı binaların arasında kalması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Donanım</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Teknolojik eşyalarımızın çok eski ve yetersiz olması.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Fen laboratuarı materyallerinin yetersizliği</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Bütçe</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Okul giderleri ve ihtiyaçları için okula tahsis edilen bir ödeneğin olmaması.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Ekonomik kaynak yetersizliği, genel bütçe haricindeki sabit okul gelirinin sadece kantin kirası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Yönetim Süreçleri</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rPr>
              <w:t>Okulun öğrenci sayısının fazla olması nedeni ile yöneticilere düşen iş yükünün fazla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İletişim Süreçleri</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bCs/>
              </w:rPr>
              <w:t>İkili öğretim yapılması nedeniyle sabahçı ve öğlenci öğretmenlerin birbirleriyle yete</w:t>
            </w:r>
            <w:r w:rsidR="00952EBC" w:rsidRPr="00BF686C">
              <w:rPr>
                <w:rFonts w:ascii="Times New Roman" w:hAnsi="Times New Roman" w:cs="Times New Roman"/>
                <w:bCs/>
              </w:rPr>
              <w:t>r</w:t>
            </w:r>
            <w:r w:rsidRPr="00BF686C">
              <w:rPr>
                <w:rFonts w:ascii="Times New Roman" w:hAnsi="Times New Roman" w:cs="Times New Roman"/>
                <w:bCs/>
              </w:rPr>
              <w:t>li koordinasyon sağlayamaması</w:t>
            </w:r>
          </w:p>
        </w:tc>
      </w:tr>
    </w:tbl>
    <w:p w:rsidR="007736E4" w:rsidRPr="00BF686C" w:rsidRDefault="007736E4" w:rsidP="007736E4">
      <w:pPr>
        <w:spacing w:after="0"/>
        <w:ind w:firstLine="708"/>
        <w:jc w:val="both"/>
        <w:rPr>
          <w:rFonts w:ascii="Times New Roman" w:hAnsi="Times New Roman" w:cs="Times New Roman"/>
          <w:szCs w:val="24"/>
        </w:rPr>
      </w:pPr>
    </w:p>
    <w:p w:rsidR="007736E4" w:rsidRPr="00BF686C" w:rsidRDefault="007736E4" w:rsidP="007736E4">
      <w:pPr>
        <w:pStyle w:val="Balk3"/>
        <w:rPr>
          <w:rFonts w:ascii="Times New Roman" w:hAnsi="Times New Roman" w:cs="Times New Roman"/>
        </w:rPr>
      </w:pPr>
      <w:r w:rsidRPr="00BF686C">
        <w:rPr>
          <w:rFonts w:ascii="Times New Roman" w:hAnsi="Times New Roman" w:cs="Times New Roman"/>
        </w:rPr>
        <w:t xml:space="preserve">Dışsal Faktörler </w:t>
      </w:r>
    </w:p>
    <w:p w:rsidR="00E80E74" w:rsidRPr="00BF686C" w:rsidRDefault="00E80E74" w:rsidP="007736E4">
      <w:pPr>
        <w:spacing w:after="0"/>
        <w:ind w:firstLine="708"/>
        <w:jc w:val="both"/>
        <w:rPr>
          <w:rFonts w:ascii="Times New Roman" w:hAnsi="Times New Roman" w:cs="Times New Roman"/>
          <w:b/>
          <w:szCs w:val="24"/>
        </w:rPr>
      </w:pPr>
    </w:p>
    <w:p w:rsidR="007736E4" w:rsidRPr="00BF686C" w:rsidRDefault="007736E4" w:rsidP="007736E4">
      <w:pPr>
        <w:spacing w:after="0"/>
        <w:ind w:firstLine="708"/>
        <w:jc w:val="both"/>
        <w:rPr>
          <w:rFonts w:ascii="Times New Roman" w:hAnsi="Times New Roman" w:cs="Times New Roman"/>
          <w:b/>
          <w:szCs w:val="24"/>
        </w:rPr>
      </w:pPr>
      <w:r w:rsidRPr="00BF686C">
        <w:rPr>
          <w:rFonts w:ascii="Times New Roman" w:hAnsi="Times New Roman" w:cs="Times New Roman"/>
          <w:b/>
          <w:szCs w:val="24"/>
        </w:rPr>
        <w:t>Fırsatlar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Politik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Yerel Yönetimin eğitim hizmetlerine yönelik duyarlılığı, </w:t>
            </w:r>
          </w:p>
          <w:p w:rsidR="00B52B51" w:rsidRPr="00BF686C" w:rsidRDefault="00B52B51" w:rsidP="00891B8F">
            <w:pPr>
              <w:spacing w:after="0"/>
              <w:jc w:val="both"/>
              <w:rPr>
                <w:rFonts w:ascii="Times New Roman" w:hAnsi="Times New Roman" w:cs="Times New Roman"/>
                <w:szCs w:val="24"/>
              </w:rPr>
            </w:pPr>
            <w:proofErr w:type="gramStart"/>
            <w:r w:rsidRPr="00BF686C">
              <w:rPr>
                <w:rFonts w:ascii="Times New Roman" w:hAnsi="Times New Roman" w:cs="Times New Roman"/>
                <w:szCs w:val="24"/>
              </w:rPr>
              <w:t>Mülki ve yerel yetkililerle olan olumlu diyalog ve iş birliği.</w:t>
            </w:r>
            <w:proofErr w:type="gramEnd"/>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Ekonomik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Gerektiğinde il </w:t>
            </w:r>
            <w:proofErr w:type="gramStart"/>
            <w:r w:rsidRPr="00BF686C">
              <w:rPr>
                <w:rFonts w:ascii="Times New Roman" w:hAnsi="Times New Roman" w:cs="Times New Roman"/>
                <w:szCs w:val="24"/>
              </w:rPr>
              <w:t>ve  ilçe</w:t>
            </w:r>
            <w:proofErr w:type="gramEnd"/>
            <w:r w:rsidRPr="00BF686C">
              <w:rPr>
                <w:rFonts w:ascii="Times New Roman" w:hAnsi="Times New Roman" w:cs="Times New Roman"/>
                <w:szCs w:val="24"/>
              </w:rPr>
              <w:t xml:space="preserve"> milli eğitim müdürlüğünün gerekli yardımı yapması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Hayırseverlerin varlığı ve bağış yapmaya istekli velilerimizin çokluğu.</w:t>
            </w:r>
          </w:p>
          <w:p w:rsidR="00E80E74" w:rsidRPr="00BF686C" w:rsidRDefault="00E80E74"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Okulumuzun </w:t>
            </w:r>
            <w:proofErr w:type="spellStart"/>
            <w:r w:rsidRPr="00BF686C">
              <w:rPr>
                <w:rFonts w:ascii="Times New Roman" w:hAnsi="Times New Roman" w:cs="Times New Roman"/>
                <w:szCs w:val="24"/>
              </w:rPr>
              <w:t>Üçyüzlü</w:t>
            </w:r>
            <w:proofErr w:type="spellEnd"/>
            <w:r w:rsidRPr="00BF686C">
              <w:rPr>
                <w:rFonts w:ascii="Times New Roman" w:hAnsi="Times New Roman" w:cs="Times New Roman"/>
                <w:szCs w:val="24"/>
              </w:rPr>
              <w:t xml:space="preserve"> ve Bağcılar </w:t>
            </w:r>
            <w:proofErr w:type="gramStart"/>
            <w:r w:rsidRPr="00BF686C">
              <w:rPr>
                <w:rFonts w:ascii="Times New Roman" w:hAnsi="Times New Roman" w:cs="Times New Roman"/>
                <w:szCs w:val="24"/>
              </w:rPr>
              <w:t>metro</w:t>
            </w:r>
            <w:proofErr w:type="gramEnd"/>
            <w:r w:rsidRPr="00BF686C">
              <w:rPr>
                <w:rFonts w:ascii="Times New Roman" w:hAnsi="Times New Roman" w:cs="Times New Roman"/>
                <w:szCs w:val="24"/>
              </w:rPr>
              <w:t xml:space="preserve"> istasyonlarına yakın olması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Sosyolojik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Yakın sosyal çevrede </w:t>
            </w:r>
            <w:r w:rsidR="005F112D" w:rsidRPr="00BF686C">
              <w:rPr>
                <w:rFonts w:ascii="Times New Roman" w:hAnsi="Times New Roman" w:cs="Times New Roman"/>
                <w:szCs w:val="24"/>
              </w:rPr>
              <w:t xml:space="preserve">okul öncesinden </w:t>
            </w:r>
            <w:proofErr w:type="spellStart"/>
            <w:r w:rsidR="005F112D" w:rsidRPr="00BF686C">
              <w:rPr>
                <w:rFonts w:ascii="Times New Roman" w:hAnsi="Times New Roman" w:cs="Times New Roman"/>
                <w:szCs w:val="24"/>
              </w:rPr>
              <w:t>üniversiye</w:t>
            </w:r>
            <w:proofErr w:type="spellEnd"/>
            <w:r w:rsidR="005F112D" w:rsidRPr="00BF686C">
              <w:rPr>
                <w:rFonts w:ascii="Times New Roman" w:hAnsi="Times New Roman" w:cs="Times New Roman"/>
                <w:szCs w:val="24"/>
              </w:rPr>
              <w:t xml:space="preserve"> kadar çeşitli eğitim kurumunun bulunması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Velilerimizin genellikle genç yaşta oluşu ve bu nedenle çocuklarıyla daha iyi ilgilenebilmeleri</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color w:val="000000"/>
                <w:szCs w:val="24"/>
              </w:rPr>
              <w:t>İlimizin tarihi dokusunun zenginliği</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Teknolojik</w:t>
            </w:r>
          </w:p>
        </w:tc>
        <w:tc>
          <w:tcPr>
            <w:tcW w:w="6521" w:type="dxa"/>
          </w:tcPr>
          <w:p w:rsidR="00B52B51" w:rsidRPr="00BF686C" w:rsidRDefault="00B52B51" w:rsidP="00891B8F">
            <w:pPr>
              <w:spacing w:after="0"/>
              <w:jc w:val="both"/>
              <w:rPr>
                <w:rFonts w:ascii="Times New Roman" w:hAnsi="Times New Roman" w:cs="Times New Roman"/>
              </w:rPr>
            </w:pPr>
            <w:r w:rsidRPr="00BF686C">
              <w:rPr>
                <w:rFonts w:ascii="Times New Roman" w:hAnsi="Times New Roman" w:cs="Times New Roman"/>
              </w:rPr>
              <w:t xml:space="preserve">Fatih projesi ile </w:t>
            </w:r>
            <w:proofErr w:type="gramStart"/>
            <w:r w:rsidRPr="00BF686C">
              <w:rPr>
                <w:rFonts w:ascii="Times New Roman" w:hAnsi="Times New Roman" w:cs="Times New Roman"/>
              </w:rPr>
              <w:t>sınıflarımızın  akıllı</w:t>
            </w:r>
            <w:proofErr w:type="gramEnd"/>
            <w:r w:rsidRPr="00BF686C">
              <w:rPr>
                <w:rFonts w:ascii="Times New Roman" w:hAnsi="Times New Roman" w:cs="Times New Roman"/>
              </w:rPr>
              <w:t xml:space="preserve"> tahtalar ile donatılması.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Dijital ortamda bilgiye ulaşımın kolaylaşması, internetin yaygınlaşması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Mevzuat-Yasal</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Eğitimde sürekli geliştirilen politikalarının uygulanması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rPr>
              <w:t>Bakanlığın Okul Öncesi Eğitime önem vermesi ve yaygınlaştırması</w:t>
            </w:r>
          </w:p>
        </w:tc>
      </w:tr>
      <w:tr w:rsidR="00B52B51" w:rsidRPr="00BF686C" w:rsidTr="00B52B51">
        <w:tc>
          <w:tcPr>
            <w:tcW w:w="2518" w:type="dxa"/>
            <w:shd w:val="clear" w:color="auto" w:fill="auto"/>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Ekolojik</w:t>
            </w:r>
          </w:p>
        </w:tc>
        <w:tc>
          <w:tcPr>
            <w:tcW w:w="6521" w:type="dxa"/>
          </w:tcPr>
          <w:p w:rsidR="00E80E74"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Yerel yönetimimizin de desteğiyle “Sıfır Atık” projesine okulumuzu</w:t>
            </w:r>
            <w:r w:rsidR="00E80E74" w:rsidRPr="00BF686C">
              <w:rPr>
                <w:rFonts w:ascii="Times New Roman" w:hAnsi="Times New Roman" w:cs="Times New Roman"/>
                <w:szCs w:val="24"/>
              </w:rPr>
              <w:t xml:space="preserve">n da tam anlamıyla </w:t>
            </w:r>
            <w:proofErr w:type="gramStart"/>
            <w:r w:rsidR="00E80E74" w:rsidRPr="00BF686C">
              <w:rPr>
                <w:rFonts w:ascii="Times New Roman" w:hAnsi="Times New Roman" w:cs="Times New Roman"/>
                <w:szCs w:val="24"/>
              </w:rPr>
              <w:t>dahil</w:t>
            </w:r>
            <w:proofErr w:type="gramEnd"/>
            <w:r w:rsidR="00E80E74" w:rsidRPr="00BF686C">
              <w:rPr>
                <w:rFonts w:ascii="Times New Roman" w:hAnsi="Times New Roman" w:cs="Times New Roman"/>
                <w:szCs w:val="24"/>
              </w:rPr>
              <w:t xml:space="preserve"> olması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 Okul çevresinde gürültü kirliliğinin az olması</w:t>
            </w:r>
          </w:p>
        </w:tc>
      </w:tr>
    </w:tbl>
    <w:p w:rsidR="007736E4" w:rsidRPr="00BF686C" w:rsidRDefault="007736E4" w:rsidP="007736E4">
      <w:pPr>
        <w:spacing w:after="0"/>
        <w:ind w:firstLine="708"/>
        <w:jc w:val="both"/>
        <w:rPr>
          <w:rFonts w:ascii="Times New Roman" w:hAnsi="Times New Roman" w:cs="Times New Roman"/>
          <w:szCs w:val="24"/>
        </w:rPr>
      </w:pPr>
    </w:p>
    <w:p w:rsidR="007736E4" w:rsidRPr="00BF686C" w:rsidRDefault="007736E4" w:rsidP="007736E4">
      <w:pPr>
        <w:spacing w:after="0"/>
        <w:ind w:firstLine="708"/>
        <w:jc w:val="both"/>
        <w:rPr>
          <w:rFonts w:ascii="Times New Roman" w:hAnsi="Times New Roman" w:cs="Times New Roman"/>
          <w:szCs w:val="24"/>
        </w:rPr>
      </w:pPr>
    </w:p>
    <w:p w:rsidR="007736E4" w:rsidRPr="00BF686C" w:rsidRDefault="007736E4" w:rsidP="007736E4">
      <w:pPr>
        <w:spacing w:after="0"/>
        <w:ind w:firstLine="708"/>
        <w:jc w:val="both"/>
        <w:rPr>
          <w:rFonts w:ascii="Times New Roman" w:hAnsi="Times New Roman" w:cs="Times New Roman"/>
          <w:b/>
          <w:szCs w:val="24"/>
        </w:rPr>
      </w:pPr>
      <w:r w:rsidRPr="00BF686C">
        <w:rPr>
          <w:rFonts w:ascii="Times New Roman" w:hAnsi="Times New Roman" w:cs="Times New Roman"/>
          <w:b/>
          <w:szCs w:val="24"/>
        </w:rPr>
        <w:t>Tehditler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Politik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color w:val="000000"/>
                <w:szCs w:val="24"/>
              </w:rPr>
              <w:t>Globalleşme ile birlikte gelişmiş ülke ve</w:t>
            </w:r>
            <w:r w:rsidRPr="00BF686C">
              <w:rPr>
                <w:rFonts w:ascii="Times New Roman" w:hAnsi="Times New Roman" w:cs="Times New Roman"/>
                <w:szCs w:val="24"/>
              </w:rPr>
              <w:t xml:space="preserve"> yüksek teknolojiye sahip kurumlarla yaşanan rekabetin olumsuz etkilerinin eğitim ve öğretime yansımaları</w:t>
            </w:r>
          </w:p>
        </w:tc>
      </w:tr>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Ekonomik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Sosyal kesimler arasındaki ekonomik ve kültürel kopukluklar</w:t>
            </w:r>
          </w:p>
          <w:p w:rsidR="00B52B51" w:rsidRPr="00BF686C" w:rsidRDefault="00B52B51" w:rsidP="00891B8F">
            <w:pPr>
              <w:spacing w:after="0"/>
              <w:jc w:val="both"/>
              <w:rPr>
                <w:rFonts w:ascii="Times New Roman" w:hAnsi="Times New Roman" w:cs="Times New Roman"/>
                <w:szCs w:val="24"/>
              </w:rPr>
            </w:pPr>
            <w:proofErr w:type="spellStart"/>
            <w:r w:rsidRPr="00BF686C">
              <w:rPr>
                <w:rFonts w:ascii="Times New Roman" w:hAnsi="Times New Roman" w:cs="Times New Roman"/>
                <w:szCs w:val="24"/>
              </w:rPr>
              <w:t>Esenler’in</w:t>
            </w:r>
            <w:proofErr w:type="spellEnd"/>
            <w:r w:rsidRPr="00BF686C">
              <w:rPr>
                <w:rFonts w:ascii="Times New Roman" w:hAnsi="Times New Roman" w:cs="Times New Roman"/>
                <w:szCs w:val="24"/>
              </w:rPr>
              <w:t xml:space="preserve"> eğitim alanındaki kamu yatırımlarının yetersiz olması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Okulların çoğunda ikili eğitim yapılması</w:t>
            </w:r>
          </w:p>
        </w:tc>
      </w:tr>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Sosyolojik</w:t>
            </w:r>
          </w:p>
        </w:tc>
        <w:tc>
          <w:tcPr>
            <w:tcW w:w="6521" w:type="dxa"/>
          </w:tcPr>
          <w:p w:rsidR="00B52B51" w:rsidRPr="00BF686C" w:rsidRDefault="00B52B51" w:rsidP="00891B8F">
            <w:pPr>
              <w:spacing w:after="0"/>
              <w:jc w:val="both"/>
              <w:rPr>
                <w:rFonts w:ascii="Times New Roman" w:hAnsi="Times New Roman" w:cs="Times New Roman"/>
              </w:rPr>
            </w:pPr>
            <w:r w:rsidRPr="00BF686C">
              <w:rPr>
                <w:rFonts w:ascii="Times New Roman" w:hAnsi="Times New Roman" w:cs="Times New Roman"/>
              </w:rPr>
              <w:t>Bulunduğumuz bölgenin hızlı göç alıp vermesi</w:t>
            </w:r>
          </w:p>
          <w:p w:rsidR="00AD74A8" w:rsidRPr="00BF686C" w:rsidRDefault="00BD34D8" w:rsidP="00891B8F">
            <w:pPr>
              <w:spacing w:after="0"/>
              <w:jc w:val="both"/>
              <w:rPr>
                <w:rFonts w:ascii="Times New Roman" w:hAnsi="Times New Roman" w:cs="Times New Roman"/>
              </w:rPr>
            </w:pPr>
            <w:r w:rsidRPr="00BF686C">
              <w:rPr>
                <w:rFonts w:ascii="Times New Roman" w:hAnsi="Times New Roman" w:cs="Times New Roman"/>
              </w:rPr>
              <w:t>Yabancı uyruklu öğrenci sayımızın fazlalığı</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Parçalanmış, problemli ve pedagojik anlamda bilinçsiz aileler</w:t>
            </w:r>
          </w:p>
        </w:tc>
      </w:tr>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lastRenderedPageBreak/>
              <w:t>Teknolojik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Teknolojik alt yapının yetersiz olması</w:t>
            </w:r>
          </w:p>
        </w:tc>
      </w:tr>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Mevzuat-Yasal</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 xml:space="preserve">Sürekli değişen eğitim politikaları </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rPr>
              <w:t>Sürekli devamsız öğrencilerin okula kazandırılmasındaki yasal sürecin uygulanmasında karşılaşılan güçlükler.</w:t>
            </w:r>
          </w:p>
        </w:tc>
      </w:tr>
      <w:tr w:rsidR="00B52B51" w:rsidRPr="00BF686C" w:rsidTr="00B52B51">
        <w:tc>
          <w:tcPr>
            <w:tcW w:w="2518" w:type="dxa"/>
          </w:tcPr>
          <w:p w:rsidR="00B52B51" w:rsidRPr="00BF686C" w:rsidRDefault="00B52B51" w:rsidP="007736E4">
            <w:pPr>
              <w:spacing w:after="0"/>
              <w:jc w:val="both"/>
              <w:rPr>
                <w:rFonts w:ascii="Times New Roman" w:hAnsi="Times New Roman" w:cs="Times New Roman"/>
                <w:szCs w:val="24"/>
              </w:rPr>
            </w:pPr>
            <w:r w:rsidRPr="00BF686C">
              <w:rPr>
                <w:rFonts w:ascii="Times New Roman" w:hAnsi="Times New Roman" w:cs="Times New Roman"/>
                <w:szCs w:val="24"/>
              </w:rPr>
              <w:t>Ekolojik</w:t>
            </w:r>
          </w:p>
        </w:tc>
        <w:tc>
          <w:tcPr>
            <w:tcW w:w="6521" w:type="dxa"/>
          </w:tcPr>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Nüfus rejimindeki istikrarsızlık</w:t>
            </w:r>
          </w:p>
          <w:p w:rsidR="00B52B51" w:rsidRPr="00BF686C" w:rsidRDefault="00B52B51" w:rsidP="00891B8F">
            <w:pPr>
              <w:spacing w:after="0"/>
              <w:jc w:val="both"/>
              <w:rPr>
                <w:rFonts w:ascii="Times New Roman" w:hAnsi="Times New Roman" w:cs="Times New Roman"/>
              </w:rPr>
            </w:pPr>
            <w:r w:rsidRPr="00BF686C">
              <w:rPr>
                <w:rFonts w:ascii="Times New Roman" w:hAnsi="Times New Roman" w:cs="Times New Roman"/>
              </w:rPr>
              <w:t>Okulumuzdaki yeşil alan yetersizliği</w:t>
            </w:r>
          </w:p>
          <w:p w:rsidR="00B52B51" w:rsidRPr="00BF686C" w:rsidRDefault="00B52B51" w:rsidP="00891B8F">
            <w:pPr>
              <w:spacing w:after="0"/>
              <w:jc w:val="both"/>
              <w:rPr>
                <w:rFonts w:ascii="Times New Roman" w:hAnsi="Times New Roman" w:cs="Times New Roman"/>
                <w:szCs w:val="24"/>
              </w:rPr>
            </w:pPr>
            <w:r w:rsidRPr="00BF686C">
              <w:rPr>
                <w:rFonts w:ascii="Times New Roman" w:hAnsi="Times New Roman" w:cs="Times New Roman"/>
                <w:szCs w:val="24"/>
              </w:rPr>
              <w:t>Nakil giden-gelen öğrenci sayısının fazlalığı</w:t>
            </w:r>
          </w:p>
        </w:tc>
      </w:tr>
      <w:bookmarkEnd w:id="20"/>
    </w:tbl>
    <w:p w:rsidR="007736E4" w:rsidRPr="00BF686C" w:rsidRDefault="007736E4" w:rsidP="007736E4">
      <w:pPr>
        <w:rPr>
          <w:rFonts w:ascii="Times New Roman" w:hAnsi="Times New Roman" w:cs="Times New Roman"/>
        </w:rPr>
      </w:pPr>
    </w:p>
    <w:p w:rsidR="00246806" w:rsidRPr="00BF686C" w:rsidRDefault="00246806" w:rsidP="00246806">
      <w:pPr>
        <w:pStyle w:val="Balk2"/>
        <w:rPr>
          <w:rFonts w:ascii="Times New Roman" w:hAnsi="Times New Roman" w:cs="Times New Roman"/>
          <w:sz w:val="22"/>
          <w:szCs w:val="22"/>
        </w:rPr>
      </w:pPr>
      <w:bookmarkStart w:id="21" w:name="_Toc1564506"/>
      <w:r w:rsidRPr="00BF686C">
        <w:rPr>
          <w:rFonts w:ascii="Times New Roman" w:hAnsi="Times New Roman" w:cs="Times New Roman"/>
          <w:sz w:val="22"/>
          <w:szCs w:val="22"/>
        </w:rPr>
        <w:t>Gelişim ve Sorun Alanları</w:t>
      </w:r>
      <w:bookmarkEnd w:id="21"/>
    </w:p>
    <w:p w:rsidR="00BF686C" w:rsidRDefault="00BF686C" w:rsidP="00246806">
      <w:pPr>
        <w:spacing w:after="0"/>
        <w:ind w:firstLine="708"/>
        <w:jc w:val="both"/>
        <w:rPr>
          <w:rFonts w:ascii="Times New Roman" w:hAnsi="Times New Roman" w:cs="Times New Roman"/>
        </w:rPr>
      </w:pPr>
    </w:p>
    <w:p w:rsidR="00246806" w:rsidRPr="00BF686C" w:rsidRDefault="00246806" w:rsidP="00246806">
      <w:pPr>
        <w:spacing w:after="0"/>
        <w:ind w:firstLine="708"/>
        <w:jc w:val="both"/>
        <w:rPr>
          <w:rFonts w:ascii="Times New Roman" w:hAnsi="Times New Roman" w:cs="Times New Roman"/>
        </w:rPr>
      </w:pPr>
      <w:r w:rsidRPr="00BF686C">
        <w:rPr>
          <w:rFonts w:ascii="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rsidR="00E80E74" w:rsidRPr="00BF686C" w:rsidRDefault="00E80E74" w:rsidP="00246806">
      <w:pPr>
        <w:spacing w:after="0"/>
        <w:ind w:firstLine="708"/>
        <w:jc w:val="both"/>
        <w:rPr>
          <w:rFonts w:ascii="Times New Roman" w:hAnsi="Times New Roman" w:cs="Times New Roman"/>
        </w:rPr>
      </w:pPr>
    </w:p>
    <w:p w:rsidR="00246806" w:rsidRPr="00BF686C" w:rsidRDefault="00246806" w:rsidP="00246806">
      <w:pPr>
        <w:spacing w:after="0"/>
        <w:ind w:firstLine="708"/>
        <w:jc w:val="both"/>
        <w:rPr>
          <w:rFonts w:ascii="Times New Roman" w:hAnsi="Times New Roman" w:cs="Times New Roman"/>
        </w:rPr>
      </w:pPr>
      <w:r w:rsidRPr="00BF686C">
        <w:rPr>
          <w:rFonts w:ascii="Times New Roman" w:hAnsi="Times New Roman" w:cs="Times New Roman"/>
        </w:rPr>
        <w:t xml:space="preserve">Gelişim ve sorun alanları ayrımında eğitim ve öğretim faaliyetlerine ilişkin üç temel tema olan Eğitime Erişim, Eğitimde Kalite ve kurumsal Kapasite kullanılmıştır. </w:t>
      </w:r>
      <w:proofErr w:type="gramStart"/>
      <w:r w:rsidRPr="00BF686C">
        <w:rPr>
          <w:rFonts w:ascii="Times New Roman" w:hAnsi="Times New Roman" w:cs="Times New Roman"/>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5F112D" w:rsidRPr="00BF686C" w:rsidRDefault="005F112D" w:rsidP="00246806">
      <w:pPr>
        <w:spacing w:after="0"/>
        <w:ind w:firstLine="708"/>
        <w:jc w:val="both"/>
        <w:rPr>
          <w:rFonts w:ascii="Times New Roman" w:hAnsi="Times New Roman" w:cs="Times New Roman"/>
        </w:rPr>
      </w:pPr>
    </w:p>
    <w:p w:rsidR="00246806" w:rsidRPr="00BF686C" w:rsidRDefault="00246806" w:rsidP="00246806">
      <w:pPr>
        <w:spacing w:after="0"/>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923"/>
        <w:gridCol w:w="2830"/>
      </w:tblGrid>
      <w:tr w:rsidR="00246806" w:rsidRPr="00BF686C" w:rsidTr="00246806">
        <w:tc>
          <w:tcPr>
            <w:tcW w:w="3223" w:type="dxa"/>
            <w:shd w:val="clear" w:color="auto" w:fill="auto"/>
          </w:tcPr>
          <w:p w:rsidR="00246806" w:rsidRPr="00BF686C" w:rsidRDefault="00246806" w:rsidP="00246806">
            <w:pPr>
              <w:spacing w:after="0"/>
              <w:jc w:val="both"/>
              <w:rPr>
                <w:rFonts w:ascii="Times New Roman" w:hAnsi="Times New Roman" w:cs="Times New Roman"/>
                <w:b/>
              </w:rPr>
            </w:pPr>
            <w:r w:rsidRPr="00BF686C">
              <w:rPr>
                <w:rFonts w:ascii="Times New Roman" w:hAnsi="Times New Roman" w:cs="Times New Roman"/>
                <w:b/>
              </w:rPr>
              <w:t>Eğitime Erişim</w:t>
            </w:r>
          </w:p>
        </w:tc>
        <w:tc>
          <w:tcPr>
            <w:tcW w:w="3021" w:type="dxa"/>
            <w:shd w:val="clear" w:color="auto" w:fill="auto"/>
          </w:tcPr>
          <w:p w:rsidR="00246806" w:rsidRPr="00BF686C" w:rsidRDefault="00246806" w:rsidP="00246806">
            <w:pPr>
              <w:spacing w:after="0"/>
              <w:jc w:val="both"/>
              <w:rPr>
                <w:rFonts w:ascii="Times New Roman" w:hAnsi="Times New Roman" w:cs="Times New Roman"/>
                <w:b/>
              </w:rPr>
            </w:pPr>
            <w:r w:rsidRPr="00BF686C">
              <w:rPr>
                <w:rFonts w:ascii="Times New Roman" w:hAnsi="Times New Roman" w:cs="Times New Roman"/>
                <w:b/>
              </w:rPr>
              <w:t>Eğitimde Kalite</w:t>
            </w:r>
          </w:p>
        </w:tc>
        <w:tc>
          <w:tcPr>
            <w:tcW w:w="2936" w:type="dxa"/>
            <w:shd w:val="clear" w:color="auto" w:fill="auto"/>
          </w:tcPr>
          <w:p w:rsidR="00246806" w:rsidRPr="00BF686C" w:rsidRDefault="00246806" w:rsidP="00246806">
            <w:pPr>
              <w:spacing w:after="0"/>
              <w:jc w:val="both"/>
              <w:rPr>
                <w:rFonts w:ascii="Times New Roman" w:hAnsi="Times New Roman" w:cs="Times New Roman"/>
                <w:b/>
              </w:rPr>
            </w:pPr>
            <w:r w:rsidRPr="00BF686C">
              <w:rPr>
                <w:rFonts w:ascii="Times New Roman" w:hAnsi="Times New Roman" w:cs="Times New Roman"/>
                <w:b/>
              </w:rPr>
              <w:t>Kurumsal Kapasite</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Okullaşma Oranı</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Akademik Başarı</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Kurumsal İletişim</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Okula Devam/ Devamsızlık</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Sosyal, Kültürel ve Fiziksel Gelişim</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Kurumsal Yönetim</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Okula Uyum, Oryantasyon</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Sınıf Tekrarı</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Bina ve Yerleşke</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Özel Eğitime İhtiyaç Duyan Bireyler</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İstihdam Edilebilirlik ve Yönlendirme</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Donanım</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Yabancı Öğrenciler</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Öğretim Yöntemleri</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Temizlik, Hijyen</w:t>
            </w:r>
          </w:p>
        </w:tc>
      </w:tr>
      <w:tr w:rsidR="00246806" w:rsidRPr="00BF686C" w:rsidTr="00B413F3">
        <w:tc>
          <w:tcPr>
            <w:tcW w:w="3223"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Hayat boyu Öğrenme</w:t>
            </w:r>
          </w:p>
        </w:tc>
        <w:tc>
          <w:tcPr>
            <w:tcW w:w="3021"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Ders araç gereçleri</w:t>
            </w:r>
          </w:p>
        </w:tc>
        <w:tc>
          <w:tcPr>
            <w:tcW w:w="2936" w:type="dxa"/>
            <w:shd w:val="clear" w:color="auto" w:fill="auto"/>
            <w:vAlign w:val="center"/>
          </w:tcPr>
          <w:p w:rsidR="00246806" w:rsidRPr="00BF686C" w:rsidRDefault="00246806" w:rsidP="00B413F3">
            <w:pPr>
              <w:spacing w:after="0"/>
              <w:rPr>
                <w:rFonts w:ascii="Times New Roman" w:hAnsi="Times New Roman" w:cs="Times New Roman"/>
              </w:rPr>
            </w:pPr>
            <w:r w:rsidRPr="00BF686C">
              <w:rPr>
                <w:rFonts w:ascii="Times New Roman" w:hAnsi="Times New Roman" w:cs="Times New Roman"/>
              </w:rPr>
              <w:t>İş Güvenliği, Okul Güvenliği</w:t>
            </w:r>
          </w:p>
        </w:tc>
      </w:tr>
    </w:tbl>
    <w:p w:rsidR="005F112D" w:rsidRPr="00BF686C" w:rsidRDefault="005F112D" w:rsidP="00BF686C">
      <w:pPr>
        <w:spacing w:after="0"/>
        <w:ind w:firstLine="708"/>
        <w:jc w:val="both"/>
        <w:rPr>
          <w:rFonts w:ascii="Times New Roman" w:hAnsi="Times New Roman" w:cs="Times New Roman"/>
        </w:rPr>
      </w:pPr>
    </w:p>
    <w:p w:rsidR="00246806" w:rsidRPr="00BF686C" w:rsidRDefault="00246806" w:rsidP="00BF686C">
      <w:pPr>
        <w:spacing w:after="0"/>
        <w:ind w:firstLine="708"/>
        <w:jc w:val="both"/>
        <w:rPr>
          <w:rFonts w:ascii="Times New Roman" w:hAnsi="Times New Roman" w:cs="Times New Roman"/>
        </w:rPr>
      </w:pPr>
      <w:r w:rsidRPr="00BF686C">
        <w:rPr>
          <w:rFonts w:ascii="Times New Roman" w:hAnsi="Times New Roman" w:cs="Times New Roman"/>
        </w:rPr>
        <w:t>Gelişim ve sorun alanlarına ilişkin GZFT analizinden yola çıkılarak saptamalar yapılırken yukarıdaki tabloda yer alan ayrımda belirtilen temel sorun alanlarına dikkat edilmesi gerekmektedir.</w:t>
      </w:r>
    </w:p>
    <w:p w:rsidR="00C10EE5" w:rsidRDefault="00C10EE5" w:rsidP="00246806">
      <w:pPr>
        <w:spacing w:after="0"/>
        <w:ind w:firstLine="708"/>
        <w:jc w:val="both"/>
        <w:rPr>
          <w:rFonts w:asciiTheme="majorHAnsi" w:hAnsiTheme="majorHAnsi"/>
          <w:b/>
          <w:color w:val="8DB3E2" w:themeColor="text2" w:themeTint="66"/>
          <w:szCs w:val="24"/>
        </w:rPr>
      </w:pPr>
    </w:p>
    <w:p w:rsidR="007736E4" w:rsidRPr="00C10EE5" w:rsidRDefault="00246806" w:rsidP="00246806">
      <w:pPr>
        <w:spacing w:after="0"/>
        <w:ind w:firstLine="708"/>
        <w:jc w:val="both"/>
        <w:rPr>
          <w:rFonts w:asciiTheme="majorHAnsi" w:hAnsiTheme="majorHAnsi"/>
          <w:b/>
          <w:color w:val="8DB3E2" w:themeColor="text2" w:themeTint="66"/>
          <w:szCs w:val="24"/>
        </w:rPr>
      </w:pPr>
      <w:r w:rsidRPr="00C10EE5">
        <w:rPr>
          <w:rFonts w:asciiTheme="majorHAnsi" w:hAnsiTheme="majorHAnsi"/>
          <w:b/>
          <w:color w:val="8DB3E2" w:themeColor="text2" w:themeTint="66"/>
          <w:szCs w:val="24"/>
        </w:rPr>
        <w:t>Gelişim ve Sorun Alanlarımız</w:t>
      </w:r>
    </w:p>
    <w:tbl>
      <w:tblPr>
        <w:tblpPr w:leftFromText="141" w:rightFromText="141" w:vertAnchor="text" w:horzAnchor="margin" w:tblpXSpec="center" w:tblpY="1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275"/>
      </w:tblGrid>
      <w:tr w:rsidR="00246806" w:rsidRPr="00A90FEC" w:rsidTr="00EB776E">
        <w:trPr>
          <w:trHeight w:val="301"/>
        </w:trPr>
        <w:tc>
          <w:tcPr>
            <w:tcW w:w="9039" w:type="dxa"/>
            <w:gridSpan w:val="2"/>
            <w:vAlign w:val="center"/>
            <w:hideMark/>
          </w:tcPr>
          <w:p w:rsidR="00246806" w:rsidRPr="00A90FEC" w:rsidRDefault="00246806" w:rsidP="00246806">
            <w:pPr>
              <w:spacing w:after="0" w:line="240" w:lineRule="auto"/>
              <w:rPr>
                <w:b/>
                <w:bCs/>
                <w:color w:val="000000"/>
              </w:rPr>
            </w:pPr>
            <w:r w:rsidRPr="00A90FEC">
              <w:rPr>
                <w:b/>
                <w:bCs/>
                <w:color w:val="000000"/>
              </w:rPr>
              <w:t>1.TEMA: EĞİTİM VE ÖĞRETİME ERİŞİM</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1</w:t>
            </w:r>
          </w:p>
        </w:tc>
        <w:tc>
          <w:tcPr>
            <w:tcW w:w="8275" w:type="dxa"/>
            <w:vAlign w:val="center"/>
            <w:hideMark/>
          </w:tcPr>
          <w:p w:rsidR="00246806" w:rsidRPr="00A90FEC" w:rsidRDefault="00246806" w:rsidP="00246806">
            <w:pPr>
              <w:spacing w:after="0" w:line="240" w:lineRule="auto"/>
              <w:rPr>
                <w:color w:val="000000"/>
              </w:rPr>
            </w:pPr>
            <w:r w:rsidRPr="00A90FEC">
              <w:rPr>
                <w:color w:val="000000"/>
              </w:rPr>
              <w:t>Bireylerin eğitim ve öğretime katılması ve tamamlaması sosyal ve ekonomik kalkınmanın sürdürülebilmesinde önemli bir etken olarak görülmektedir</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2</w:t>
            </w:r>
          </w:p>
        </w:tc>
        <w:tc>
          <w:tcPr>
            <w:tcW w:w="8275" w:type="dxa"/>
            <w:vAlign w:val="center"/>
            <w:hideMark/>
          </w:tcPr>
          <w:p w:rsidR="00246806" w:rsidRPr="00A90FEC" w:rsidRDefault="00246806" w:rsidP="00246806">
            <w:pPr>
              <w:spacing w:after="0" w:line="240" w:lineRule="auto"/>
              <w:rPr>
                <w:color w:val="000000"/>
              </w:rPr>
            </w:pPr>
            <w:r w:rsidRPr="00A90FEC">
              <w:rPr>
                <w:color w:val="000000"/>
              </w:rPr>
              <w:t>Okul öncesinden başlayarak eğitimin tüm kademelerinde bireylerin eğitime erişimlerinin önündeki engeller kaldırılarak sağlıklı bir şekilde katılımları sağlanmalıdır.</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3</w:t>
            </w:r>
          </w:p>
        </w:tc>
        <w:tc>
          <w:tcPr>
            <w:tcW w:w="8275" w:type="dxa"/>
            <w:vAlign w:val="center"/>
          </w:tcPr>
          <w:p w:rsidR="00246806" w:rsidRPr="00A90FEC" w:rsidRDefault="00246806" w:rsidP="00246806">
            <w:pPr>
              <w:spacing w:after="0" w:line="240" w:lineRule="auto"/>
              <w:rPr>
                <w:color w:val="000000"/>
              </w:rPr>
            </w:pPr>
            <w:r w:rsidRPr="00A90FEC">
              <w:rPr>
                <w:color w:val="000000"/>
              </w:rPr>
              <w:t>Ülkemizin kalkınmasında bireylerin ilgi ve yetenekleri doğrultusunda yetiştirilmesi önem arz etmektedir. Bu bağlamda okullaşma oranları istenilen düzeye çıkarılmalıdır. </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4</w:t>
            </w:r>
          </w:p>
        </w:tc>
        <w:tc>
          <w:tcPr>
            <w:tcW w:w="8275" w:type="dxa"/>
            <w:vAlign w:val="center"/>
          </w:tcPr>
          <w:p w:rsidR="00246806" w:rsidRPr="00A90FEC" w:rsidRDefault="00246806" w:rsidP="00246806">
            <w:pPr>
              <w:spacing w:after="0" w:line="240" w:lineRule="auto"/>
              <w:rPr>
                <w:color w:val="000000"/>
              </w:rPr>
            </w:pPr>
            <w:r w:rsidRPr="00A90FEC">
              <w:rPr>
                <w:color w:val="000000"/>
                <w:shd w:val="clear" w:color="auto" w:fill="FFFFFF"/>
              </w:rPr>
              <w:t>Devamsızlıkları izlemeye yönelik çalışmalara devam edilecektir. </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lastRenderedPageBreak/>
              <w:t>5</w:t>
            </w:r>
          </w:p>
        </w:tc>
        <w:tc>
          <w:tcPr>
            <w:tcW w:w="8275" w:type="dxa"/>
            <w:vAlign w:val="center"/>
          </w:tcPr>
          <w:p w:rsidR="00246806" w:rsidRPr="00A90FEC" w:rsidRDefault="00246806" w:rsidP="00B413F3">
            <w:pPr>
              <w:spacing w:after="0" w:line="240" w:lineRule="auto"/>
              <w:rPr>
                <w:color w:val="000000"/>
              </w:rPr>
            </w:pPr>
            <w:r w:rsidRPr="00A90FEC">
              <w:rPr>
                <w:color w:val="000000"/>
                <w:shd w:val="clear" w:color="auto" w:fill="FFFFFF"/>
              </w:rPr>
              <w:t>Özel</w:t>
            </w:r>
            <w:r>
              <w:rPr>
                <w:color w:val="000000"/>
                <w:shd w:val="clear" w:color="auto" w:fill="FFFFFF"/>
              </w:rPr>
              <w:t>likle okul öncesi ve ilkokula</w:t>
            </w:r>
            <w:r w:rsidRPr="00A90FEC">
              <w:rPr>
                <w:color w:val="000000"/>
                <w:shd w:val="clear" w:color="auto" w:fill="FFFFFF"/>
              </w:rPr>
              <w:t xml:space="preserve"> geçişte yaşanan sıkıntıları gidermek için öğrencilere yöneli</w:t>
            </w:r>
            <w:r w:rsidR="00B413F3">
              <w:rPr>
                <w:color w:val="000000"/>
                <w:shd w:val="clear" w:color="auto" w:fill="FFFFFF"/>
              </w:rPr>
              <w:t>k uyum çalışmaları yapılacaktır.</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6</w:t>
            </w:r>
          </w:p>
        </w:tc>
        <w:tc>
          <w:tcPr>
            <w:tcW w:w="8275" w:type="dxa"/>
            <w:vAlign w:val="center"/>
          </w:tcPr>
          <w:p w:rsidR="00246806" w:rsidRPr="00A90FEC" w:rsidRDefault="00246806" w:rsidP="00246806">
            <w:pPr>
              <w:spacing w:after="0" w:line="240" w:lineRule="auto"/>
              <w:rPr>
                <w:color w:val="000000"/>
              </w:rPr>
            </w:pPr>
            <w:r w:rsidRPr="00A90FEC">
              <w:rPr>
                <w:color w:val="000000"/>
                <w:shd w:val="clear" w:color="auto" w:fill="FFFFFF"/>
              </w:rPr>
              <w:t>Özel eğitime muhtaç çocukların özel eğitim sistemine kazandırılmasını için ailelerin bilinçlendirilmesine yönelik çalışmalara </w:t>
            </w:r>
            <w:r w:rsidRPr="00A90FEC">
              <w:rPr>
                <w:rFonts w:eastAsia="SimSun"/>
              </w:rPr>
              <w:t>devam edilecektir.</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7</w:t>
            </w:r>
          </w:p>
        </w:tc>
        <w:tc>
          <w:tcPr>
            <w:tcW w:w="8275" w:type="dxa"/>
            <w:vAlign w:val="center"/>
          </w:tcPr>
          <w:p w:rsidR="00246806" w:rsidRPr="00A90FEC" w:rsidRDefault="00246806" w:rsidP="00246806">
            <w:pPr>
              <w:spacing w:after="0" w:line="240" w:lineRule="auto"/>
              <w:rPr>
                <w:color w:val="000000"/>
              </w:rPr>
            </w:pPr>
            <w:r w:rsidRPr="00A90FEC">
              <w:rPr>
                <w:color w:val="000000"/>
              </w:rPr>
              <w:t xml:space="preserve">Yabancı öğrencilerin okula kazandırılması ve okula </w:t>
            </w:r>
            <w:proofErr w:type="spellStart"/>
            <w:r w:rsidRPr="00A90FEC">
              <w:rPr>
                <w:color w:val="000000"/>
              </w:rPr>
              <w:t>entegrasonu</w:t>
            </w:r>
            <w:proofErr w:type="spellEnd"/>
            <w:r w:rsidRPr="00A90FEC">
              <w:rPr>
                <w:color w:val="000000"/>
              </w:rPr>
              <w:t xml:space="preserve"> çalışmalar</w:t>
            </w:r>
            <w:r w:rsidR="00B413F3">
              <w:rPr>
                <w:color w:val="000000"/>
              </w:rPr>
              <w:t>ının planlanması ve uygulanması çalışmalarına devam edilecektir.</w:t>
            </w:r>
          </w:p>
        </w:tc>
      </w:tr>
      <w:tr w:rsidR="00246806" w:rsidRPr="00A90FEC" w:rsidTr="00EB776E">
        <w:trPr>
          <w:trHeight w:val="331"/>
        </w:trPr>
        <w:tc>
          <w:tcPr>
            <w:tcW w:w="764" w:type="dxa"/>
            <w:vAlign w:val="center"/>
            <w:hideMark/>
          </w:tcPr>
          <w:p w:rsidR="00246806" w:rsidRPr="00A90FEC" w:rsidRDefault="00246806" w:rsidP="00246806">
            <w:pPr>
              <w:spacing w:after="0" w:line="240" w:lineRule="auto"/>
              <w:jc w:val="center"/>
              <w:rPr>
                <w:b/>
                <w:bCs/>
                <w:color w:val="000000"/>
              </w:rPr>
            </w:pPr>
            <w:r w:rsidRPr="00A90FEC">
              <w:rPr>
                <w:b/>
                <w:bCs/>
                <w:color w:val="000000"/>
              </w:rPr>
              <w:t>8</w:t>
            </w:r>
          </w:p>
        </w:tc>
        <w:tc>
          <w:tcPr>
            <w:tcW w:w="8275" w:type="dxa"/>
            <w:vAlign w:val="center"/>
          </w:tcPr>
          <w:p w:rsidR="00246806" w:rsidRPr="00A90FEC" w:rsidRDefault="00246806" w:rsidP="00246806">
            <w:pPr>
              <w:spacing w:after="0" w:line="240" w:lineRule="auto"/>
              <w:rPr>
                <w:color w:val="000000"/>
              </w:rPr>
            </w:pPr>
            <w:r w:rsidRPr="00A90FEC">
              <w:rPr>
                <w:color w:val="000000"/>
              </w:rPr>
              <w:t>Eğitimin okul öncesinden başlayıp yaşam boyu sürecek bir süreç olduğu bilinci ile örgün ve yaygın eğitim çalışmalarının içinde aktif rol oynanmalıdır.</w:t>
            </w:r>
          </w:p>
        </w:tc>
      </w:tr>
    </w:tbl>
    <w:p w:rsidR="007736E4" w:rsidRPr="00A47F2F" w:rsidRDefault="007736E4" w:rsidP="007736E4">
      <w:pPr>
        <w:rPr>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4"/>
      </w:tblGrid>
      <w:tr w:rsidR="00246806" w:rsidRPr="00A90FEC" w:rsidTr="00EB776E">
        <w:trPr>
          <w:trHeight w:val="116"/>
        </w:trPr>
        <w:tc>
          <w:tcPr>
            <w:tcW w:w="9073" w:type="dxa"/>
            <w:gridSpan w:val="2"/>
            <w:vAlign w:val="center"/>
            <w:hideMark/>
          </w:tcPr>
          <w:p w:rsidR="00246806" w:rsidRPr="00A90FEC" w:rsidRDefault="00246806" w:rsidP="00246806">
            <w:pPr>
              <w:spacing w:after="0" w:line="240" w:lineRule="auto"/>
              <w:rPr>
                <w:b/>
                <w:bCs/>
                <w:color w:val="000000"/>
              </w:rPr>
            </w:pPr>
            <w:r w:rsidRPr="00A90FEC">
              <w:rPr>
                <w:b/>
                <w:bCs/>
                <w:color w:val="000000"/>
              </w:rPr>
              <w:t>2.TEMA: EĞİTİM VE ÖĞRETİMDE KALİTE</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1</w:t>
            </w:r>
          </w:p>
        </w:tc>
        <w:tc>
          <w:tcPr>
            <w:tcW w:w="8364" w:type="dxa"/>
            <w:vAlign w:val="center"/>
            <w:hideMark/>
          </w:tcPr>
          <w:p w:rsidR="00246806" w:rsidRPr="00A90FEC" w:rsidRDefault="00246806" w:rsidP="00246806">
            <w:pPr>
              <w:spacing w:after="0" w:line="240" w:lineRule="auto"/>
              <w:rPr>
                <w:color w:val="000000"/>
              </w:rPr>
            </w:pPr>
            <w:r w:rsidRPr="00A90FEC">
              <w:rPr>
                <w:rFonts w:cs="TimesNewRomanPSMT"/>
              </w:rPr>
              <w:t>Okul içinde yürütülen eğitim-öğretim faaliyetlerinin kalitesinin artırılması okulun en önemli hedeflerinden biridir.</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2</w:t>
            </w:r>
          </w:p>
        </w:tc>
        <w:tc>
          <w:tcPr>
            <w:tcW w:w="8364" w:type="dxa"/>
            <w:vAlign w:val="center"/>
            <w:hideMark/>
          </w:tcPr>
          <w:p w:rsidR="00246806" w:rsidRPr="00A90FEC" w:rsidRDefault="00B413F3" w:rsidP="00246806">
            <w:pPr>
              <w:autoSpaceDE w:val="0"/>
              <w:autoSpaceDN w:val="0"/>
              <w:adjustRightInd w:val="0"/>
              <w:spacing w:after="0" w:line="240" w:lineRule="auto"/>
              <w:rPr>
                <w:color w:val="000000"/>
              </w:rPr>
            </w:pPr>
            <w:r>
              <w:rPr>
                <w:rFonts w:cs="TimesNewRomanPSMT"/>
              </w:rPr>
              <w:t xml:space="preserve">Okuldaki kalitenin artırılması </w:t>
            </w:r>
            <w:r w:rsidR="00246806" w:rsidRPr="00A90FEC">
              <w:rPr>
                <w:rFonts w:cs="TimesNewRomanPSMT"/>
              </w:rPr>
              <w:t>okuldaki öğretmen, veli ve öğrencilerin her açıdan kendilerini geliştirmelerine bağlıdır.</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3</w:t>
            </w:r>
          </w:p>
        </w:tc>
        <w:tc>
          <w:tcPr>
            <w:tcW w:w="8364" w:type="dxa"/>
            <w:vAlign w:val="center"/>
          </w:tcPr>
          <w:p w:rsidR="00246806" w:rsidRPr="00A90FEC" w:rsidRDefault="00246806" w:rsidP="00246806">
            <w:pPr>
              <w:autoSpaceDE w:val="0"/>
              <w:autoSpaceDN w:val="0"/>
              <w:adjustRightInd w:val="0"/>
              <w:spacing w:after="0" w:line="240" w:lineRule="auto"/>
              <w:rPr>
                <w:rFonts w:cs="TimesNewRomanPSMT"/>
              </w:rPr>
            </w:pPr>
            <w:r w:rsidRPr="00A90FEC">
              <w:rPr>
                <w:rFonts w:cs="TimesNewRomanPSMT"/>
              </w:rPr>
              <w:t>Öğre</w:t>
            </w:r>
            <w:r w:rsidR="00B413F3">
              <w:rPr>
                <w:rFonts w:cs="TimesNewRomanPSMT"/>
              </w:rPr>
              <w:t xml:space="preserve">ncilerimizin sportif ve sosyal </w:t>
            </w:r>
            <w:r w:rsidRPr="00A90FEC">
              <w:rPr>
                <w:rFonts w:cs="TimesNewRomanPSMT"/>
              </w:rPr>
              <w:t>ala</w:t>
            </w:r>
            <w:r w:rsidR="00B413F3">
              <w:rPr>
                <w:rFonts w:cs="TimesNewRomanPSMT"/>
              </w:rPr>
              <w:t xml:space="preserve">nda başarılı olabilmeleri için </w:t>
            </w:r>
            <w:r w:rsidRPr="00A90FEC">
              <w:rPr>
                <w:rFonts w:cs="TimesNewRomanPSMT"/>
              </w:rPr>
              <w:t>futbol, voleybol, basketbol,</w:t>
            </w:r>
            <w:r w:rsidR="00B413F3">
              <w:rPr>
                <w:rFonts w:cs="TimesNewRomanPSMT"/>
              </w:rPr>
              <w:t xml:space="preserve"> </w:t>
            </w:r>
            <w:r w:rsidRPr="00A90FEC">
              <w:rPr>
                <w:rFonts w:cs="TimesNewRomanPSMT"/>
              </w:rPr>
              <w:t>oyun ve fiziksel etkinlikler vb. a</w:t>
            </w:r>
            <w:r w:rsidR="00B413F3">
              <w:rPr>
                <w:rFonts w:cs="TimesNewRomanPSMT"/>
              </w:rPr>
              <w:t>ktivitelere katılımı sağlanacaktır.</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4</w:t>
            </w:r>
          </w:p>
        </w:tc>
        <w:tc>
          <w:tcPr>
            <w:tcW w:w="8364" w:type="dxa"/>
            <w:vAlign w:val="center"/>
          </w:tcPr>
          <w:p w:rsidR="00246806" w:rsidRPr="00A90FEC" w:rsidRDefault="00246806" w:rsidP="00246806">
            <w:pPr>
              <w:spacing w:after="0" w:line="240" w:lineRule="auto"/>
              <w:rPr>
                <w:color w:val="000000"/>
              </w:rPr>
            </w:pPr>
            <w:r w:rsidRPr="00A90FEC">
              <w:rPr>
                <w:color w:val="000000"/>
              </w:rPr>
              <w:t>Sınıf tekrarına kalan ö</w:t>
            </w:r>
            <w:r w:rsidR="00B413F3">
              <w:rPr>
                <w:color w:val="000000"/>
              </w:rPr>
              <w:t>ğrencilerin azaltılmasına yönelik çalışmaların planlanması yapılacaktır.</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5</w:t>
            </w:r>
          </w:p>
        </w:tc>
        <w:tc>
          <w:tcPr>
            <w:tcW w:w="8364" w:type="dxa"/>
            <w:vAlign w:val="center"/>
          </w:tcPr>
          <w:p w:rsidR="00246806" w:rsidRPr="00A90FEC" w:rsidRDefault="00246806" w:rsidP="00246806">
            <w:pPr>
              <w:spacing w:after="0" w:line="240" w:lineRule="auto"/>
              <w:rPr>
                <w:color w:val="000000"/>
              </w:rPr>
            </w:pPr>
            <w:r w:rsidRPr="00A90FEC">
              <w:t>Eğitim öğretim sürecinde, öğrenme kazanımları sağlayacak yeterlilikteki öğretmenler yoluyla, öğrencileri üst öğrenime ve hayata hazırlayacak ortam sağlayarak, girişimci, düşünme becerisi gelişmi</w:t>
            </w:r>
            <w:r w:rsidR="00B413F3">
              <w:t>ş sağlıklı bireyler yetiştirilecektir.</w:t>
            </w:r>
          </w:p>
        </w:tc>
      </w:tr>
      <w:tr w:rsidR="00246806" w:rsidRPr="00A90FEC" w:rsidTr="00EB776E">
        <w:trPr>
          <w:trHeight w:val="58"/>
        </w:trPr>
        <w:tc>
          <w:tcPr>
            <w:tcW w:w="709" w:type="dxa"/>
            <w:vAlign w:val="center"/>
            <w:hideMark/>
          </w:tcPr>
          <w:p w:rsidR="00246806" w:rsidRPr="00A90FEC" w:rsidRDefault="00246806" w:rsidP="00246806">
            <w:pPr>
              <w:spacing w:after="0" w:line="240" w:lineRule="auto"/>
              <w:jc w:val="center"/>
              <w:rPr>
                <w:b/>
                <w:bCs/>
                <w:color w:val="000000"/>
              </w:rPr>
            </w:pPr>
            <w:r w:rsidRPr="00A90FEC">
              <w:rPr>
                <w:b/>
                <w:bCs/>
                <w:color w:val="000000"/>
              </w:rPr>
              <w:t>6</w:t>
            </w:r>
          </w:p>
        </w:tc>
        <w:tc>
          <w:tcPr>
            <w:tcW w:w="8364" w:type="dxa"/>
            <w:vAlign w:val="center"/>
          </w:tcPr>
          <w:p w:rsidR="00246806" w:rsidRPr="00A90FEC" w:rsidRDefault="00246806" w:rsidP="00246806">
            <w:pPr>
              <w:spacing w:after="0" w:line="240" w:lineRule="auto"/>
              <w:rPr>
                <w:color w:val="000000"/>
              </w:rPr>
            </w:pPr>
            <w:r w:rsidRPr="00A90FEC">
              <w:rPr>
                <w:color w:val="000000"/>
              </w:rPr>
              <w:t xml:space="preserve">Öğretim yöntemleri ve ders araç gereçlerinin seçiminde </w:t>
            </w:r>
            <w:r w:rsidR="00B413F3">
              <w:rPr>
                <w:color w:val="000000"/>
              </w:rPr>
              <w:t>çağın gereklerine uygun hareket edilecektir.</w:t>
            </w:r>
          </w:p>
        </w:tc>
      </w:tr>
    </w:tbl>
    <w:p w:rsidR="005F112D" w:rsidRDefault="005F112D" w:rsidP="007736E4">
      <w:pPr>
        <w:rPr>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68"/>
      </w:tblGrid>
      <w:tr w:rsidR="00C10EE5" w:rsidRPr="00A90FEC" w:rsidTr="00EB776E">
        <w:trPr>
          <w:trHeight w:val="116"/>
        </w:trPr>
        <w:tc>
          <w:tcPr>
            <w:tcW w:w="9073" w:type="dxa"/>
            <w:gridSpan w:val="2"/>
            <w:vAlign w:val="center"/>
            <w:hideMark/>
          </w:tcPr>
          <w:p w:rsidR="00C10EE5" w:rsidRPr="00A90FEC" w:rsidRDefault="00B413F3" w:rsidP="00C10EE5">
            <w:pPr>
              <w:spacing w:after="0" w:line="240" w:lineRule="auto"/>
              <w:rPr>
                <w:b/>
                <w:bCs/>
                <w:color w:val="000000"/>
              </w:rPr>
            </w:pPr>
            <w:r>
              <w:rPr>
                <w:b/>
                <w:bCs/>
                <w:color w:val="000000"/>
              </w:rPr>
              <w:t>3</w:t>
            </w:r>
            <w:r w:rsidR="00C10EE5" w:rsidRPr="00A90FEC">
              <w:rPr>
                <w:b/>
                <w:bCs/>
                <w:color w:val="000000"/>
              </w:rPr>
              <w:t xml:space="preserve">.TEMA: </w:t>
            </w:r>
            <w:r w:rsidRPr="00B413F3">
              <w:rPr>
                <w:b/>
                <w:bCs/>
                <w:color w:val="000000"/>
              </w:rPr>
              <w:t>KURUMSAL KAPASİTE</w:t>
            </w:r>
          </w:p>
        </w:tc>
      </w:tr>
      <w:tr w:rsidR="00C10EE5" w:rsidRPr="00A90FEC" w:rsidTr="00EB776E">
        <w:trPr>
          <w:trHeight w:val="58"/>
        </w:trPr>
        <w:tc>
          <w:tcPr>
            <w:tcW w:w="805" w:type="dxa"/>
            <w:vAlign w:val="center"/>
            <w:hideMark/>
          </w:tcPr>
          <w:p w:rsidR="00C10EE5" w:rsidRPr="00A90FEC" w:rsidRDefault="00C10EE5" w:rsidP="00C10EE5">
            <w:pPr>
              <w:spacing w:after="0" w:line="240" w:lineRule="auto"/>
              <w:jc w:val="center"/>
              <w:rPr>
                <w:b/>
                <w:bCs/>
                <w:color w:val="000000"/>
              </w:rPr>
            </w:pPr>
            <w:r w:rsidRPr="00A90FEC">
              <w:rPr>
                <w:b/>
                <w:bCs/>
                <w:color w:val="000000"/>
              </w:rPr>
              <w:t>1</w:t>
            </w:r>
          </w:p>
        </w:tc>
        <w:tc>
          <w:tcPr>
            <w:tcW w:w="8268" w:type="dxa"/>
            <w:vAlign w:val="center"/>
            <w:hideMark/>
          </w:tcPr>
          <w:p w:rsidR="00C10EE5" w:rsidRPr="00A90FEC" w:rsidRDefault="00C10EE5" w:rsidP="00C10EE5">
            <w:pPr>
              <w:spacing w:after="0" w:line="240" w:lineRule="auto"/>
              <w:rPr>
                <w:color w:val="000000"/>
              </w:rPr>
            </w:pPr>
            <w:r w:rsidRPr="00246806">
              <w:t xml:space="preserve">Kurumda yatay ve dikey iletişim </w:t>
            </w:r>
            <w:r w:rsidR="00B413F3">
              <w:t>kanallarının açık tutulacaktır.</w:t>
            </w:r>
          </w:p>
        </w:tc>
      </w:tr>
      <w:tr w:rsidR="00C10EE5" w:rsidRPr="00A90FEC" w:rsidTr="00EB776E">
        <w:trPr>
          <w:trHeight w:val="58"/>
        </w:trPr>
        <w:tc>
          <w:tcPr>
            <w:tcW w:w="805" w:type="dxa"/>
            <w:vAlign w:val="center"/>
            <w:hideMark/>
          </w:tcPr>
          <w:p w:rsidR="00C10EE5" w:rsidRPr="00A90FEC" w:rsidRDefault="00C10EE5" w:rsidP="00C10EE5">
            <w:pPr>
              <w:spacing w:after="0" w:line="240" w:lineRule="auto"/>
              <w:jc w:val="center"/>
              <w:rPr>
                <w:b/>
                <w:bCs/>
                <w:color w:val="000000"/>
              </w:rPr>
            </w:pPr>
            <w:r w:rsidRPr="00A90FEC">
              <w:rPr>
                <w:b/>
                <w:bCs/>
                <w:color w:val="000000"/>
              </w:rPr>
              <w:t>2</w:t>
            </w:r>
          </w:p>
        </w:tc>
        <w:tc>
          <w:tcPr>
            <w:tcW w:w="8268" w:type="dxa"/>
            <w:vAlign w:val="center"/>
            <w:hideMark/>
          </w:tcPr>
          <w:p w:rsidR="00C10EE5" w:rsidRPr="00A90FEC" w:rsidRDefault="00B413F3" w:rsidP="00B413F3">
            <w:pPr>
              <w:autoSpaceDE w:val="0"/>
              <w:autoSpaceDN w:val="0"/>
              <w:adjustRightInd w:val="0"/>
              <w:spacing w:after="0" w:line="240" w:lineRule="auto"/>
              <w:rPr>
                <w:color w:val="000000"/>
              </w:rPr>
            </w:pPr>
            <w:r>
              <w:t>Kurumsal yönetim yapımızı</w:t>
            </w:r>
            <w:r w:rsidR="00C10EE5" w:rsidRPr="00246806">
              <w:t xml:space="preserve"> yenilemek, eğitim sistemi aktörlerinin katılımcı bir yaklaşımla karar alma süreçlerine </w:t>
            </w:r>
            <w:proofErr w:type="gramStart"/>
            <w:r w:rsidR="00C10EE5" w:rsidRPr="00246806">
              <w:t>dahil</w:t>
            </w:r>
            <w:proofErr w:type="gramEnd"/>
            <w:r w:rsidR="00C10EE5" w:rsidRPr="00246806">
              <w:t xml:space="preserve"> e</w:t>
            </w:r>
            <w:r>
              <w:t>dilmeye devam edilecektir.</w:t>
            </w:r>
          </w:p>
        </w:tc>
      </w:tr>
      <w:tr w:rsidR="00C10EE5" w:rsidRPr="00A90FEC" w:rsidTr="00EB776E">
        <w:trPr>
          <w:trHeight w:val="58"/>
        </w:trPr>
        <w:tc>
          <w:tcPr>
            <w:tcW w:w="805" w:type="dxa"/>
            <w:vAlign w:val="center"/>
            <w:hideMark/>
          </w:tcPr>
          <w:p w:rsidR="00C10EE5" w:rsidRPr="00A90FEC" w:rsidRDefault="00C10EE5" w:rsidP="00C10EE5">
            <w:pPr>
              <w:spacing w:after="0" w:line="240" w:lineRule="auto"/>
              <w:jc w:val="center"/>
              <w:rPr>
                <w:b/>
                <w:bCs/>
                <w:color w:val="000000"/>
              </w:rPr>
            </w:pPr>
            <w:r w:rsidRPr="00A90FEC">
              <w:rPr>
                <w:b/>
                <w:bCs/>
                <w:color w:val="000000"/>
              </w:rPr>
              <w:t>3</w:t>
            </w:r>
          </w:p>
        </w:tc>
        <w:tc>
          <w:tcPr>
            <w:tcW w:w="8268" w:type="dxa"/>
            <w:vAlign w:val="center"/>
          </w:tcPr>
          <w:p w:rsidR="00C10EE5" w:rsidRPr="00A90FEC" w:rsidRDefault="00C10EE5" w:rsidP="00B413F3">
            <w:pPr>
              <w:autoSpaceDE w:val="0"/>
              <w:autoSpaceDN w:val="0"/>
              <w:adjustRightInd w:val="0"/>
              <w:spacing w:after="0" w:line="240" w:lineRule="auto"/>
              <w:rPr>
                <w:rFonts w:cs="TimesNewRomanPSMT"/>
              </w:rPr>
            </w:pPr>
            <w:r w:rsidRPr="00246806">
              <w:t>Okulumuzun mevcut beşeri, fiziki ve mali alt yapı eksikliklerini gidererek, yönetim ve organizasyon yapısını çağın gereklerine uygun daha etkin hale getir</w:t>
            </w:r>
            <w:r w:rsidR="00B413F3">
              <w:t>ilecektir</w:t>
            </w:r>
          </w:p>
        </w:tc>
      </w:tr>
      <w:tr w:rsidR="00C10EE5" w:rsidRPr="00A90FEC" w:rsidTr="00EB776E">
        <w:trPr>
          <w:trHeight w:val="58"/>
        </w:trPr>
        <w:tc>
          <w:tcPr>
            <w:tcW w:w="805" w:type="dxa"/>
            <w:vAlign w:val="center"/>
            <w:hideMark/>
          </w:tcPr>
          <w:p w:rsidR="00C10EE5" w:rsidRPr="00A90FEC" w:rsidRDefault="00C10EE5" w:rsidP="00C10EE5">
            <w:pPr>
              <w:spacing w:after="0" w:line="240" w:lineRule="auto"/>
              <w:jc w:val="center"/>
              <w:rPr>
                <w:b/>
                <w:bCs/>
                <w:color w:val="000000"/>
              </w:rPr>
            </w:pPr>
            <w:r w:rsidRPr="00A90FEC">
              <w:rPr>
                <w:b/>
                <w:bCs/>
                <w:color w:val="000000"/>
              </w:rPr>
              <w:t>4</w:t>
            </w:r>
          </w:p>
        </w:tc>
        <w:tc>
          <w:tcPr>
            <w:tcW w:w="8268" w:type="dxa"/>
            <w:vAlign w:val="center"/>
          </w:tcPr>
          <w:p w:rsidR="00C10EE5" w:rsidRPr="00A90FEC" w:rsidRDefault="00C10EE5" w:rsidP="00B413F3">
            <w:pPr>
              <w:spacing w:after="0" w:line="240" w:lineRule="auto"/>
              <w:rPr>
                <w:color w:val="000000"/>
              </w:rPr>
            </w:pPr>
            <w:proofErr w:type="gramStart"/>
            <w:r w:rsidRPr="00246806">
              <w:t>Okulun  daha</w:t>
            </w:r>
            <w:proofErr w:type="gramEnd"/>
            <w:r w:rsidRPr="00246806">
              <w:t xml:space="preserve">  temiz ve hijyen olması</w:t>
            </w:r>
            <w:r w:rsidR="00B413F3">
              <w:t xml:space="preserve"> için gerekli önlemler alınmaya devam edilecektir.</w:t>
            </w:r>
          </w:p>
        </w:tc>
      </w:tr>
      <w:tr w:rsidR="00C10EE5" w:rsidRPr="00A90FEC" w:rsidTr="00EB776E">
        <w:trPr>
          <w:trHeight w:val="58"/>
        </w:trPr>
        <w:tc>
          <w:tcPr>
            <w:tcW w:w="805" w:type="dxa"/>
            <w:vAlign w:val="center"/>
            <w:hideMark/>
          </w:tcPr>
          <w:p w:rsidR="00C10EE5" w:rsidRPr="00A90FEC" w:rsidRDefault="00C10EE5" w:rsidP="00C10EE5">
            <w:pPr>
              <w:spacing w:after="0" w:line="240" w:lineRule="auto"/>
              <w:jc w:val="center"/>
              <w:rPr>
                <w:b/>
                <w:bCs/>
                <w:color w:val="000000"/>
              </w:rPr>
            </w:pPr>
            <w:r w:rsidRPr="00A90FEC">
              <w:rPr>
                <w:b/>
                <w:bCs/>
                <w:color w:val="000000"/>
              </w:rPr>
              <w:t>5</w:t>
            </w:r>
          </w:p>
        </w:tc>
        <w:tc>
          <w:tcPr>
            <w:tcW w:w="8268" w:type="dxa"/>
            <w:vAlign w:val="center"/>
          </w:tcPr>
          <w:p w:rsidR="00C10EE5" w:rsidRPr="00A90FEC" w:rsidRDefault="00B413F3" w:rsidP="00B413F3">
            <w:pPr>
              <w:spacing w:after="0" w:line="240" w:lineRule="auto"/>
              <w:rPr>
                <w:color w:val="000000"/>
              </w:rPr>
            </w:pPr>
            <w:r>
              <w:t xml:space="preserve">İş sağlığı </w:t>
            </w:r>
            <w:proofErr w:type="gramStart"/>
            <w:r>
              <w:t>ve  güvenliği</w:t>
            </w:r>
            <w:proofErr w:type="gramEnd"/>
            <w:r>
              <w:t xml:space="preserve">  açısından </w:t>
            </w:r>
            <w:r w:rsidR="00C10EE5" w:rsidRPr="00246806">
              <w:t xml:space="preserve"> okulun gerekli planlamaları yap</w:t>
            </w:r>
            <w:r>
              <w:t>ılacaktır.</w:t>
            </w:r>
          </w:p>
        </w:tc>
      </w:tr>
    </w:tbl>
    <w:p w:rsidR="00BF686C" w:rsidRDefault="00BF686C" w:rsidP="0040101E">
      <w:pPr>
        <w:pStyle w:val="Balk1"/>
        <w:spacing w:before="0" w:after="0"/>
      </w:pPr>
      <w:bookmarkStart w:id="22" w:name="_Toc411525143"/>
      <w:bookmarkStart w:id="23" w:name="_Toc416085144"/>
      <w:bookmarkStart w:id="24" w:name="_Toc529519458"/>
      <w:bookmarkStart w:id="25" w:name="_Toc1564507"/>
    </w:p>
    <w:p w:rsidR="00BF686C" w:rsidRDefault="00BF686C" w:rsidP="00BF686C">
      <w:pPr>
        <w:rPr>
          <w:lang w:eastAsia="tr-TR"/>
        </w:rPr>
      </w:pPr>
    </w:p>
    <w:p w:rsidR="00BF686C" w:rsidRDefault="00BF686C" w:rsidP="00BF686C">
      <w:pPr>
        <w:rPr>
          <w:lang w:eastAsia="tr-TR"/>
        </w:rPr>
      </w:pPr>
    </w:p>
    <w:p w:rsidR="00BF686C" w:rsidRDefault="00BF686C" w:rsidP="00BF686C">
      <w:pPr>
        <w:rPr>
          <w:lang w:eastAsia="tr-TR"/>
        </w:rPr>
      </w:pPr>
    </w:p>
    <w:p w:rsidR="00BF686C" w:rsidRDefault="00BF686C" w:rsidP="00BF686C">
      <w:pPr>
        <w:rPr>
          <w:lang w:eastAsia="tr-TR"/>
        </w:rPr>
      </w:pPr>
    </w:p>
    <w:p w:rsidR="00BF686C" w:rsidRPr="00BF686C" w:rsidRDefault="00BF686C" w:rsidP="00BF686C">
      <w:pPr>
        <w:rPr>
          <w:lang w:eastAsia="tr-TR"/>
        </w:rPr>
      </w:pPr>
    </w:p>
    <w:p w:rsidR="00BF686C" w:rsidRDefault="00BF686C" w:rsidP="0040101E">
      <w:pPr>
        <w:pStyle w:val="Balk1"/>
        <w:spacing w:before="0" w:after="0"/>
        <w:rPr>
          <w:rFonts w:ascii="Times New Roman" w:hAnsi="Times New Roman"/>
        </w:rPr>
      </w:pPr>
      <w:r w:rsidRPr="00BF686C">
        <w:rPr>
          <w:rFonts w:ascii="Times New Roman" w:hAnsi="Times New Roman"/>
        </w:rPr>
        <w:lastRenderedPageBreak/>
        <w:t xml:space="preserve"> </w:t>
      </w:r>
    </w:p>
    <w:p w:rsidR="00BF686C" w:rsidRPr="00BF686C" w:rsidRDefault="00BF686C" w:rsidP="0040101E">
      <w:pPr>
        <w:pStyle w:val="Balk1"/>
        <w:spacing w:before="0" w:after="0"/>
        <w:rPr>
          <w:rFonts w:ascii="Times New Roman" w:hAnsi="Times New Roman"/>
        </w:rPr>
      </w:pPr>
      <w:r w:rsidRPr="00BF686C">
        <w:rPr>
          <w:rFonts w:ascii="Times New Roman" w:hAnsi="Times New Roman"/>
        </w:rPr>
        <w:t xml:space="preserve">                    </w:t>
      </w:r>
    </w:p>
    <w:p w:rsidR="008016FF" w:rsidRPr="00BF686C" w:rsidRDefault="008016FF" w:rsidP="0040101E">
      <w:pPr>
        <w:pStyle w:val="Balk1"/>
        <w:spacing w:before="0" w:after="0"/>
        <w:rPr>
          <w:rFonts w:ascii="Times New Roman" w:hAnsi="Times New Roman"/>
        </w:rPr>
      </w:pPr>
      <w:r w:rsidRPr="00BF686C">
        <w:rPr>
          <w:rFonts w:ascii="Times New Roman" w:hAnsi="Times New Roman"/>
        </w:rPr>
        <w:t>BÖLÜM III: MİSYON, VİZYON VE TEMEL DEĞERLER</w:t>
      </w:r>
      <w:bookmarkEnd w:id="22"/>
      <w:bookmarkEnd w:id="23"/>
      <w:bookmarkEnd w:id="24"/>
      <w:bookmarkEnd w:id="25"/>
    </w:p>
    <w:p w:rsidR="008016FF" w:rsidRPr="00BF686C" w:rsidRDefault="008016FF" w:rsidP="0040101E">
      <w:pPr>
        <w:spacing w:after="0" w:line="360" w:lineRule="auto"/>
        <w:ind w:firstLine="709"/>
        <w:jc w:val="both"/>
        <w:rPr>
          <w:rFonts w:ascii="Times New Roman" w:hAnsi="Times New Roman" w:cs="Times New Roman"/>
          <w:szCs w:val="24"/>
        </w:rPr>
      </w:pPr>
      <w:r w:rsidRPr="00BF686C">
        <w:rPr>
          <w:rFonts w:ascii="Times New Roman" w:hAnsi="Times New Roman" w:cs="Times New Roman"/>
          <w:szCs w:val="24"/>
        </w:rPr>
        <w:t xml:space="preserve">Okul Müdürlüğümüzün Misyon, </w:t>
      </w:r>
      <w:proofErr w:type="gramStart"/>
      <w:r w:rsidRPr="00BF686C">
        <w:rPr>
          <w:rFonts w:ascii="Times New Roman" w:hAnsi="Times New Roman" w:cs="Times New Roman"/>
          <w:szCs w:val="24"/>
        </w:rPr>
        <w:t>vizyon</w:t>
      </w:r>
      <w:proofErr w:type="gramEnd"/>
      <w:r w:rsidRPr="00BF686C">
        <w:rPr>
          <w:rFonts w:ascii="Times New Roman" w:hAnsi="Times New Roman" w:cs="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F686C" w:rsidRDefault="00BF686C" w:rsidP="00BF686C">
      <w:pPr>
        <w:pStyle w:val="Balk2"/>
        <w:spacing w:before="0" w:line="360" w:lineRule="auto"/>
        <w:rPr>
          <w:rFonts w:ascii="Times New Roman" w:hAnsi="Times New Roman" w:cs="Times New Roman"/>
        </w:rPr>
      </w:pPr>
      <w:bookmarkStart w:id="26" w:name="_Toc1564508"/>
    </w:p>
    <w:p w:rsidR="008016FF" w:rsidRPr="00BF686C" w:rsidRDefault="008016FF" w:rsidP="00BF686C">
      <w:pPr>
        <w:pStyle w:val="Balk2"/>
        <w:spacing w:before="0" w:line="360" w:lineRule="auto"/>
        <w:rPr>
          <w:rFonts w:ascii="Times New Roman" w:hAnsi="Times New Roman" w:cs="Times New Roman"/>
        </w:rPr>
      </w:pPr>
      <w:r w:rsidRPr="00BF686C">
        <w:rPr>
          <w:rFonts w:ascii="Times New Roman" w:hAnsi="Times New Roman" w:cs="Times New Roman"/>
        </w:rPr>
        <w:t>MİSYONUMUZ</w:t>
      </w:r>
      <w:bookmarkEnd w:id="26"/>
      <w:r w:rsidRPr="00BF686C">
        <w:rPr>
          <w:rFonts w:ascii="Times New Roman" w:hAnsi="Times New Roman" w:cs="Times New Roman"/>
        </w:rPr>
        <w:t xml:space="preserve"> </w:t>
      </w:r>
    </w:p>
    <w:p w:rsidR="008016FF" w:rsidRPr="00BF686C" w:rsidRDefault="00891B8F" w:rsidP="00BF686C">
      <w:pPr>
        <w:spacing w:after="0" w:line="360" w:lineRule="auto"/>
        <w:ind w:firstLine="708"/>
        <w:jc w:val="both"/>
        <w:rPr>
          <w:rFonts w:ascii="Times New Roman" w:hAnsi="Times New Roman" w:cs="Times New Roman"/>
          <w:szCs w:val="24"/>
        </w:rPr>
      </w:pPr>
      <w:proofErr w:type="gramStart"/>
      <w:r w:rsidRPr="00BF686C">
        <w:rPr>
          <w:rFonts w:ascii="Times New Roman" w:hAnsi="Times New Roman" w:cs="Times New Roman"/>
          <w:szCs w:val="24"/>
        </w:rPr>
        <w:t>Öğrencilerimizi yetenekleri ve yeterlilikleri doğrultusunda, özgüven sahibi ve sorumluluklarının bilincinde, çağdaş bilgilere</w:t>
      </w:r>
      <w:r w:rsidR="00B04F0B" w:rsidRPr="00BF686C">
        <w:rPr>
          <w:rFonts w:ascii="Times New Roman" w:hAnsi="Times New Roman" w:cs="Times New Roman"/>
          <w:szCs w:val="24"/>
        </w:rPr>
        <w:t xml:space="preserve"> ulaşabilen, dünyada eğitim ala</w:t>
      </w:r>
      <w:r w:rsidRPr="00BF686C">
        <w:rPr>
          <w:rFonts w:ascii="Times New Roman" w:hAnsi="Times New Roman" w:cs="Times New Roman"/>
          <w:szCs w:val="24"/>
        </w:rPr>
        <w:t>nındaki gelişmelere ayak uydurabilen ve üst ö</w:t>
      </w:r>
      <w:r w:rsidR="00B04F0B" w:rsidRPr="00BF686C">
        <w:rPr>
          <w:rFonts w:ascii="Times New Roman" w:hAnsi="Times New Roman" w:cs="Times New Roman"/>
          <w:szCs w:val="24"/>
        </w:rPr>
        <w:t>ğrenime bu donanımla gidecek bi</w:t>
      </w:r>
      <w:r w:rsidRPr="00BF686C">
        <w:rPr>
          <w:rFonts w:ascii="Times New Roman" w:hAnsi="Times New Roman" w:cs="Times New Roman"/>
          <w:szCs w:val="24"/>
        </w:rPr>
        <w:t xml:space="preserve">reyler olarak yetiştirmek; sosyal, kültürel ve sportif </w:t>
      </w:r>
      <w:r w:rsidR="00B04F0B" w:rsidRPr="00BF686C">
        <w:rPr>
          <w:rFonts w:ascii="Times New Roman" w:hAnsi="Times New Roman" w:cs="Times New Roman"/>
          <w:szCs w:val="24"/>
        </w:rPr>
        <w:t>faaliyetlerde kendilerini geliş</w:t>
      </w:r>
      <w:r w:rsidRPr="00BF686C">
        <w:rPr>
          <w:rFonts w:ascii="Times New Roman" w:hAnsi="Times New Roman" w:cs="Times New Roman"/>
          <w:szCs w:val="24"/>
        </w:rPr>
        <w:t xml:space="preserve">tirebilmelerini sağlamak; okul çevresine </w:t>
      </w:r>
      <w:r w:rsidR="00B04F0B" w:rsidRPr="00BF686C">
        <w:rPr>
          <w:rFonts w:ascii="Times New Roman" w:hAnsi="Times New Roman" w:cs="Times New Roman"/>
          <w:szCs w:val="24"/>
        </w:rPr>
        <w:t>e</w:t>
      </w:r>
      <w:r w:rsidRPr="00BF686C">
        <w:rPr>
          <w:rFonts w:ascii="Times New Roman" w:hAnsi="Times New Roman" w:cs="Times New Roman"/>
          <w:szCs w:val="24"/>
        </w:rPr>
        <w:t xml:space="preserve">ğitim, </w:t>
      </w:r>
      <w:r w:rsidR="00B04F0B" w:rsidRPr="00BF686C">
        <w:rPr>
          <w:rFonts w:ascii="Times New Roman" w:hAnsi="Times New Roman" w:cs="Times New Roman"/>
          <w:szCs w:val="24"/>
        </w:rPr>
        <w:t>öğretim, bilim ve kültür alanla</w:t>
      </w:r>
      <w:r w:rsidRPr="00BF686C">
        <w:rPr>
          <w:rFonts w:ascii="Times New Roman" w:hAnsi="Times New Roman" w:cs="Times New Roman"/>
          <w:szCs w:val="24"/>
        </w:rPr>
        <w:t>rında bilgiye ulaşma ve kullanma olanağı sunmaktır.</w:t>
      </w:r>
      <w:proofErr w:type="gramEnd"/>
    </w:p>
    <w:p w:rsidR="008016FF" w:rsidRPr="00BF686C" w:rsidRDefault="008016FF" w:rsidP="008016FF">
      <w:pPr>
        <w:pStyle w:val="Balk2"/>
        <w:rPr>
          <w:rFonts w:ascii="Times New Roman" w:hAnsi="Times New Roman" w:cs="Times New Roman"/>
        </w:rPr>
      </w:pPr>
      <w:bookmarkStart w:id="27" w:name="_Toc1564509"/>
      <w:r w:rsidRPr="00BF686C">
        <w:rPr>
          <w:rFonts w:ascii="Times New Roman" w:hAnsi="Times New Roman" w:cs="Times New Roman"/>
        </w:rPr>
        <w:t>VİZYONUMUZ</w:t>
      </w:r>
      <w:bookmarkEnd w:id="27"/>
      <w:r w:rsidRPr="00BF686C">
        <w:rPr>
          <w:rFonts w:ascii="Times New Roman" w:hAnsi="Times New Roman" w:cs="Times New Roman"/>
        </w:rPr>
        <w:t xml:space="preserve"> </w:t>
      </w:r>
    </w:p>
    <w:p w:rsidR="008016FF" w:rsidRPr="00BF686C" w:rsidRDefault="00891B8F" w:rsidP="00B04F0B">
      <w:pPr>
        <w:ind w:firstLine="284"/>
        <w:jc w:val="both"/>
        <w:rPr>
          <w:rFonts w:ascii="Times New Roman" w:hAnsi="Times New Roman" w:cs="Times New Roman"/>
          <w:szCs w:val="24"/>
        </w:rPr>
      </w:pPr>
      <w:r w:rsidRPr="00BF686C">
        <w:rPr>
          <w:rFonts w:ascii="Times New Roman" w:hAnsi="Times New Roman" w:cs="Times New Roman"/>
          <w:szCs w:val="24"/>
        </w:rPr>
        <w:t>Hizmet standartları, kalite anlayışı ve</w:t>
      </w:r>
      <w:r w:rsidR="00B04F0B" w:rsidRPr="00BF686C">
        <w:rPr>
          <w:rFonts w:ascii="Times New Roman" w:hAnsi="Times New Roman" w:cs="Times New Roman"/>
          <w:szCs w:val="24"/>
        </w:rPr>
        <w:t xml:space="preserve"> sunduğu eğitim </w:t>
      </w:r>
      <w:proofErr w:type="gramStart"/>
      <w:r w:rsidR="00B04F0B" w:rsidRPr="00BF686C">
        <w:rPr>
          <w:rFonts w:ascii="Times New Roman" w:hAnsi="Times New Roman" w:cs="Times New Roman"/>
          <w:szCs w:val="24"/>
        </w:rPr>
        <w:t>imkanlarıyla</w:t>
      </w:r>
      <w:proofErr w:type="gramEnd"/>
      <w:r w:rsidR="00B04F0B" w:rsidRPr="00BF686C">
        <w:rPr>
          <w:rFonts w:ascii="Times New Roman" w:hAnsi="Times New Roman" w:cs="Times New Roman"/>
          <w:szCs w:val="24"/>
        </w:rPr>
        <w:t xml:space="preserve"> bu</w:t>
      </w:r>
      <w:r w:rsidRPr="00BF686C">
        <w:rPr>
          <w:rFonts w:ascii="Times New Roman" w:hAnsi="Times New Roman" w:cs="Times New Roman"/>
          <w:szCs w:val="24"/>
        </w:rPr>
        <w:t>lunduğu bölgede lider okul olmak...</w:t>
      </w:r>
    </w:p>
    <w:p w:rsidR="008016FF" w:rsidRPr="00BF686C" w:rsidRDefault="008016FF" w:rsidP="00BF686C">
      <w:pPr>
        <w:pStyle w:val="Balk2"/>
        <w:spacing w:before="0" w:line="360" w:lineRule="auto"/>
        <w:rPr>
          <w:rFonts w:ascii="Times New Roman" w:hAnsi="Times New Roman" w:cs="Times New Roman"/>
        </w:rPr>
      </w:pPr>
      <w:bookmarkStart w:id="28" w:name="_Toc1564510"/>
      <w:r w:rsidRPr="00BF686C">
        <w:rPr>
          <w:rFonts w:ascii="Times New Roman" w:hAnsi="Times New Roman" w:cs="Times New Roman"/>
        </w:rPr>
        <w:t>TEMEL DEĞERLERİMİZ</w:t>
      </w:r>
      <w:bookmarkEnd w:id="28"/>
      <w:r w:rsidRPr="00BF686C">
        <w:rPr>
          <w:rFonts w:ascii="Times New Roman" w:hAnsi="Times New Roman" w:cs="Times New Roman"/>
        </w:rPr>
        <w:t xml:space="preserve"> </w:t>
      </w:r>
    </w:p>
    <w:p w:rsidR="00246806" w:rsidRPr="00BF686C" w:rsidRDefault="00246806" w:rsidP="00BF686C">
      <w:pPr>
        <w:pStyle w:val="ListeParagraf"/>
        <w:numPr>
          <w:ilvl w:val="0"/>
          <w:numId w:val="2"/>
        </w:numPr>
        <w:spacing w:after="0" w:line="360" w:lineRule="auto"/>
        <w:ind w:left="357" w:hanging="357"/>
        <w:jc w:val="both"/>
        <w:rPr>
          <w:rFonts w:ascii="Times New Roman" w:hAnsi="Times New Roman"/>
          <w:sz w:val="22"/>
          <w:szCs w:val="22"/>
        </w:rPr>
      </w:pPr>
      <w:r w:rsidRPr="00BF686C">
        <w:rPr>
          <w:rFonts w:ascii="Times New Roman" w:hAnsi="Times New Roman"/>
          <w:sz w:val="22"/>
          <w:szCs w:val="22"/>
        </w:rPr>
        <w:t>Önce insan,</w:t>
      </w:r>
    </w:p>
    <w:p w:rsidR="00246806" w:rsidRPr="00BF686C" w:rsidRDefault="00246806" w:rsidP="00BF686C">
      <w:pPr>
        <w:pStyle w:val="ListeParagraf"/>
        <w:numPr>
          <w:ilvl w:val="0"/>
          <w:numId w:val="2"/>
        </w:numPr>
        <w:spacing w:after="0" w:line="360" w:lineRule="auto"/>
        <w:ind w:left="357" w:hanging="357"/>
        <w:jc w:val="both"/>
        <w:rPr>
          <w:rFonts w:ascii="Times New Roman" w:hAnsi="Times New Roman"/>
          <w:sz w:val="22"/>
          <w:szCs w:val="22"/>
        </w:rPr>
      </w:pPr>
      <w:r w:rsidRPr="00BF686C">
        <w:rPr>
          <w:rFonts w:ascii="Times New Roman" w:hAnsi="Times New Roman"/>
          <w:sz w:val="22"/>
          <w:szCs w:val="22"/>
        </w:rPr>
        <w:t>Karşılıklı güven ve dürüstlük,</w:t>
      </w:r>
    </w:p>
    <w:p w:rsidR="00246806" w:rsidRPr="00BF686C" w:rsidRDefault="00246806"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Eğitimde süreklilik anlayışı</w:t>
      </w:r>
      <w:r w:rsidR="00891B8F" w:rsidRPr="00BF686C">
        <w:rPr>
          <w:rFonts w:ascii="Times New Roman" w:hAnsi="Times New Roman" w:cs="Times New Roman"/>
          <w:sz w:val="22"/>
          <w:szCs w:val="22"/>
        </w:rPr>
        <w:t xml:space="preserve"> (her yerde eğitim)</w:t>
      </w:r>
    </w:p>
    <w:p w:rsidR="00246806" w:rsidRPr="00BF686C" w:rsidRDefault="00246806"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Bireysel farkları dikkate almak,</w:t>
      </w:r>
    </w:p>
    <w:p w:rsidR="00246806" w:rsidRPr="00BF686C" w:rsidRDefault="00246806"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Kendisiyle ve çevresi ile barışık olmak,</w:t>
      </w:r>
    </w:p>
    <w:p w:rsidR="00246806" w:rsidRPr="00BF686C" w:rsidRDefault="00246806"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bCs/>
          <w:sz w:val="22"/>
          <w:szCs w:val="22"/>
        </w:rPr>
        <w:t>Doğa ve çevreyi ko</w:t>
      </w:r>
      <w:r w:rsidRPr="00BF686C">
        <w:rPr>
          <w:rFonts w:ascii="Times New Roman" w:hAnsi="Times New Roman" w:cs="Times New Roman"/>
          <w:bCs/>
          <w:spacing w:val="-1"/>
          <w:sz w:val="22"/>
          <w:szCs w:val="22"/>
        </w:rPr>
        <w:t>r</w:t>
      </w:r>
      <w:r w:rsidRPr="00BF686C">
        <w:rPr>
          <w:rFonts w:ascii="Times New Roman" w:hAnsi="Times New Roman" w:cs="Times New Roman"/>
          <w:bCs/>
          <w:sz w:val="22"/>
          <w:szCs w:val="22"/>
        </w:rPr>
        <w:t>uma bilin</w:t>
      </w:r>
      <w:r w:rsidRPr="00BF686C">
        <w:rPr>
          <w:rFonts w:ascii="Times New Roman" w:hAnsi="Times New Roman" w:cs="Times New Roman"/>
          <w:bCs/>
          <w:spacing w:val="-1"/>
          <w:sz w:val="22"/>
          <w:szCs w:val="22"/>
        </w:rPr>
        <w:t>ci,</w:t>
      </w:r>
    </w:p>
    <w:p w:rsidR="00246806" w:rsidRPr="00BF686C" w:rsidRDefault="00246806"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bCs/>
          <w:sz w:val="22"/>
          <w:szCs w:val="22"/>
        </w:rPr>
        <w:t>Sorumluluk duygusu ve kendi</w:t>
      </w:r>
      <w:r w:rsidRPr="00BF686C">
        <w:rPr>
          <w:rFonts w:ascii="Times New Roman" w:hAnsi="Times New Roman" w:cs="Times New Roman"/>
          <w:bCs/>
          <w:spacing w:val="-2"/>
          <w:sz w:val="22"/>
          <w:szCs w:val="22"/>
        </w:rPr>
        <w:t>n</w:t>
      </w:r>
      <w:r w:rsidRPr="00BF686C">
        <w:rPr>
          <w:rFonts w:ascii="Times New Roman" w:hAnsi="Times New Roman" w:cs="Times New Roman"/>
          <w:bCs/>
          <w:sz w:val="22"/>
          <w:szCs w:val="22"/>
        </w:rPr>
        <w:t>e güven bilincini ka</w:t>
      </w:r>
      <w:r w:rsidRPr="00BF686C">
        <w:rPr>
          <w:rFonts w:ascii="Times New Roman" w:hAnsi="Times New Roman" w:cs="Times New Roman"/>
          <w:bCs/>
          <w:spacing w:val="-2"/>
          <w:sz w:val="22"/>
          <w:szCs w:val="22"/>
        </w:rPr>
        <w:t>z</w:t>
      </w:r>
      <w:r w:rsidRPr="00BF686C">
        <w:rPr>
          <w:rFonts w:ascii="Times New Roman" w:hAnsi="Times New Roman" w:cs="Times New Roman"/>
          <w:bCs/>
          <w:sz w:val="22"/>
          <w:szCs w:val="22"/>
        </w:rPr>
        <w:t>an</w:t>
      </w:r>
      <w:r w:rsidRPr="00BF686C">
        <w:rPr>
          <w:rFonts w:ascii="Times New Roman" w:hAnsi="Times New Roman" w:cs="Times New Roman"/>
          <w:bCs/>
          <w:spacing w:val="-1"/>
          <w:sz w:val="22"/>
          <w:szCs w:val="22"/>
        </w:rPr>
        <w:t>ma.</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Kalite</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Güvenilirlik</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Orijinallik</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Takım çalışması</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Öğrenci odaklılık</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Milli ve manevi değerlere bağlılık</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Katılımcı ve demokratik bir yönetim anlayışı</w:t>
      </w:r>
    </w:p>
    <w:p w:rsidR="00891B8F" w:rsidRPr="00BF686C" w:rsidRDefault="00891B8F" w:rsidP="00BF686C">
      <w:pPr>
        <w:pStyle w:val="AralkYok"/>
        <w:numPr>
          <w:ilvl w:val="0"/>
          <w:numId w:val="2"/>
        </w:numPr>
        <w:spacing w:line="360" w:lineRule="auto"/>
        <w:ind w:left="357" w:hanging="357"/>
        <w:rPr>
          <w:rFonts w:ascii="Times New Roman" w:hAnsi="Times New Roman" w:cs="Times New Roman"/>
          <w:sz w:val="22"/>
          <w:szCs w:val="22"/>
        </w:rPr>
      </w:pPr>
      <w:r w:rsidRPr="00BF686C">
        <w:rPr>
          <w:rFonts w:ascii="Times New Roman" w:hAnsi="Times New Roman" w:cs="Times New Roman"/>
          <w:sz w:val="22"/>
          <w:szCs w:val="22"/>
        </w:rPr>
        <w:t>Türkçeyi doğru kullanma</w:t>
      </w:r>
    </w:p>
    <w:p w:rsidR="008016FF" w:rsidRPr="00BF686C" w:rsidRDefault="008016FF" w:rsidP="008016FF">
      <w:pPr>
        <w:pStyle w:val="Balk1"/>
        <w:rPr>
          <w:rFonts w:ascii="Times New Roman" w:hAnsi="Times New Roman"/>
        </w:rPr>
      </w:pPr>
      <w:bookmarkStart w:id="29" w:name="_Toc411525145"/>
      <w:bookmarkStart w:id="30" w:name="_Toc416085153"/>
      <w:bookmarkStart w:id="31" w:name="_Toc529519459"/>
      <w:bookmarkStart w:id="32" w:name="_Toc1564511"/>
      <w:r w:rsidRPr="00BF686C">
        <w:rPr>
          <w:rFonts w:ascii="Times New Roman" w:hAnsi="Times New Roman"/>
        </w:rPr>
        <w:lastRenderedPageBreak/>
        <w:t xml:space="preserve">BÖLÜM IV: AMAÇ, HEDEF VE </w:t>
      </w:r>
      <w:bookmarkEnd w:id="29"/>
      <w:bookmarkEnd w:id="30"/>
      <w:bookmarkEnd w:id="31"/>
      <w:r w:rsidRPr="00BF686C">
        <w:rPr>
          <w:rFonts w:ascii="Times New Roman" w:hAnsi="Times New Roman"/>
        </w:rPr>
        <w:t>EYLEMLER</w:t>
      </w:r>
      <w:bookmarkEnd w:id="32"/>
    </w:p>
    <w:p w:rsidR="00246806" w:rsidRPr="00BF686C" w:rsidRDefault="00246806" w:rsidP="00246806">
      <w:pPr>
        <w:pStyle w:val="Balk2"/>
        <w:rPr>
          <w:rFonts w:ascii="Times New Roman" w:hAnsi="Times New Roman" w:cs="Times New Roman"/>
          <w:sz w:val="22"/>
          <w:szCs w:val="22"/>
        </w:rPr>
      </w:pPr>
      <w:bookmarkStart w:id="33" w:name="_Toc1564512"/>
      <w:bookmarkStart w:id="34" w:name="_Toc529519463"/>
      <w:r w:rsidRPr="00BF686C">
        <w:rPr>
          <w:rFonts w:ascii="Times New Roman" w:hAnsi="Times New Roman" w:cs="Times New Roman"/>
          <w:sz w:val="22"/>
          <w:szCs w:val="22"/>
        </w:rPr>
        <w:t>TEMA I: EĞİTİM VE ÖĞRETİME ERİŞİM</w:t>
      </w:r>
      <w:bookmarkEnd w:id="33"/>
    </w:p>
    <w:p w:rsidR="00246806" w:rsidRPr="00BF686C" w:rsidRDefault="00246806" w:rsidP="00246806">
      <w:pPr>
        <w:ind w:firstLine="708"/>
        <w:rPr>
          <w:rFonts w:ascii="Times New Roman" w:hAnsi="Times New Roman" w:cs="Times New Roman"/>
        </w:rPr>
      </w:pPr>
      <w:r w:rsidRPr="00BF686C">
        <w:rPr>
          <w:rFonts w:ascii="Times New Roman" w:hAnsi="Times New Roman" w:cs="Times New Roman"/>
        </w:rPr>
        <w:t xml:space="preserve">Eğitim ve öğretime erişim okullaşma ve okul terki, devam ve devamsızlık, okula uyum ve </w:t>
      </w:r>
      <w:proofErr w:type="gramStart"/>
      <w:r w:rsidRPr="00BF686C">
        <w:rPr>
          <w:rFonts w:ascii="Times New Roman" w:hAnsi="Times New Roman" w:cs="Times New Roman"/>
        </w:rPr>
        <w:t>oryantasyon</w:t>
      </w:r>
      <w:proofErr w:type="gramEnd"/>
      <w:r w:rsidRPr="00BF686C">
        <w:rPr>
          <w:rFonts w:ascii="Times New Roman" w:hAnsi="Times New Roman" w:cs="Times New Roman"/>
        </w:rPr>
        <w:t>, özel eğitime ihtiyaç duyan bireylerin eğitime erişimi, yabancı öğrencilerin eğitime erişimi ve hayat boyu öğrenme kapsamında yürütülen faaliyetlerin ele alındığı temadır.</w:t>
      </w:r>
    </w:p>
    <w:p w:rsidR="00246806" w:rsidRPr="00BF686C" w:rsidRDefault="00246806" w:rsidP="00246806">
      <w:pPr>
        <w:pStyle w:val="Balk3"/>
        <w:rPr>
          <w:rFonts w:ascii="Times New Roman" w:hAnsi="Times New Roman" w:cs="Times New Roman"/>
        </w:rPr>
      </w:pPr>
      <w:bookmarkStart w:id="35" w:name="_Toc529519460"/>
      <w:r w:rsidRPr="00BF686C">
        <w:rPr>
          <w:rFonts w:ascii="Times New Roman" w:hAnsi="Times New Roman" w:cs="Times New Roman"/>
        </w:rPr>
        <w:t xml:space="preserve">Stratejik Amaç 1: </w:t>
      </w:r>
    </w:p>
    <w:p w:rsidR="00246806" w:rsidRPr="00BF686C" w:rsidRDefault="00246806" w:rsidP="00246806">
      <w:pPr>
        <w:ind w:left="720"/>
        <w:rPr>
          <w:rFonts w:ascii="Times New Roman" w:hAnsi="Times New Roman" w:cs="Times New Roman"/>
        </w:rPr>
      </w:pPr>
      <w:r w:rsidRPr="00BF686C">
        <w:rPr>
          <w:rFonts w:ascii="Times New Roman" w:hAnsi="Times New Roman" w:cs="Times New Roman"/>
        </w:rPr>
        <w:t>Kayıt bölgemizde yer alan çocukların okullaşma oranlarını artıran,</w:t>
      </w:r>
      <w:r w:rsidR="00B04F0B" w:rsidRPr="00BF686C">
        <w:rPr>
          <w:rFonts w:ascii="Times New Roman" w:hAnsi="Times New Roman" w:cs="Times New Roman"/>
        </w:rPr>
        <w:t xml:space="preserve"> </w:t>
      </w:r>
      <w:r w:rsidRPr="00BF686C">
        <w:rPr>
          <w:rFonts w:ascii="Times New Roman" w:hAnsi="Times New Roman" w:cs="Times New Roman"/>
        </w:rPr>
        <w:t>öğrencilerin uyum ve devamsızlık sorunlarını gideren etkin bir yönetim yapısı kurulacaktır</w:t>
      </w:r>
      <w:proofErr w:type="gramStart"/>
      <w:r w:rsidRPr="00BF686C">
        <w:rPr>
          <w:rFonts w:ascii="Times New Roman" w:hAnsi="Times New Roman" w:cs="Times New Roman"/>
        </w:rPr>
        <w:t>..</w:t>
      </w:r>
      <w:bookmarkEnd w:id="35"/>
      <w:proofErr w:type="gramEnd"/>
    </w:p>
    <w:p w:rsidR="00246806" w:rsidRDefault="00246806" w:rsidP="00246806">
      <w:pPr>
        <w:pStyle w:val="Balk3"/>
        <w:rPr>
          <w:rFonts w:ascii="Times New Roman" w:hAnsi="Times New Roman" w:cs="Times New Roman"/>
        </w:rPr>
      </w:pPr>
      <w:bookmarkStart w:id="36" w:name="_Toc529519462"/>
      <w:bookmarkStart w:id="37" w:name="_Toc416085156"/>
      <w:r w:rsidRPr="00BF686C">
        <w:rPr>
          <w:rStyle w:val="Balk4Char"/>
          <w:rFonts w:ascii="Times New Roman" w:hAnsi="Times New Roman" w:cs="Times New Roman"/>
        </w:rPr>
        <w:t xml:space="preserve">Stratejik Hedef </w:t>
      </w:r>
      <w:proofErr w:type="gramStart"/>
      <w:r w:rsidRPr="00BF686C">
        <w:rPr>
          <w:rStyle w:val="Balk4Char"/>
          <w:rFonts w:ascii="Times New Roman" w:hAnsi="Times New Roman" w:cs="Times New Roman"/>
        </w:rPr>
        <w:t>1.1</w:t>
      </w:r>
      <w:proofErr w:type="gramEnd"/>
      <w:r w:rsidRPr="00BF686C">
        <w:rPr>
          <w:rStyle w:val="Balk4Char"/>
          <w:rFonts w:ascii="Times New Roman" w:hAnsi="Times New Roman" w:cs="Times New Roman"/>
        </w:rPr>
        <w:t>.</w:t>
      </w:r>
      <w:r w:rsidRPr="00BF686C">
        <w:rPr>
          <w:rFonts w:ascii="Times New Roman" w:hAnsi="Times New Roman" w:cs="Times New Roman"/>
        </w:rPr>
        <w:t xml:space="preserve">  : Kayıt bölgemizde yer alan çocukların okullaşma oranlarını artıracak ve öğrencilerin uyum ve devamsızlık sorunları da giderilecektir.</w:t>
      </w:r>
      <w:bookmarkEnd w:id="36"/>
    </w:p>
    <w:p w:rsidR="00BF686C" w:rsidRPr="00BF686C" w:rsidRDefault="00BF686C" w:rsidP="00BF686C"/>
    <w:bookmarkEnd w:id="37"/>
    <w:p w:rsidR="008016FF" w:rsidRPr="00BF686C" w:rsidRDefault="008016FF" w:rsidP="008016FF">
      <w:pPr>
        <w:rPr>
          <w:rFonts w:ascii="Times New Roman" w:hAnsi="Times New Roman" w:cs="Times New Roman"/>
          <w:b/>
          <w:color w:val="FF0000"/>
          <w:sz w:val="28"/>
        </w:rPr>
      </w:pPr>
      <w:r w:rsidRPr="00BF686C">
        <w:rPr>
          <w:rFonts w:ascii="Times New Roman" w:hAnsi="Times New Roman" w:cs="Times New Roman"/>
          <w:b/>
          <w:sz w:val="28"/>
        </w:rPr>
        <w:t xml:space="preserve">Performans </w:t>
      </w:r>
      <w:bookmarkEnd w:id="34"/>
      <w:r w:rsidR="00C10EE5" w:rsidRPr="00BF686C">
        <w:rPr>
          <w:rFonts w:ascii="Times New Roman" w:hAnsi="Times New Roman" w:cs="Times New Roman"/>
          <w:b/>
          <w:sz w:val="28"/>
        </w:rPr>
        <w:t>G</w:t>
      </w:r>
      <w:r w:rsidR="00BF686C" w:rsidRPr="00BF686C">
        <w:rPr>
          <w:rFonts w:ascii="Times New Roman" w:hAnsi="Times New Roman" w:cs="Times New Roman"/>
          <w:b/>
          <w:sz w:val="28"/>
        </w:rPr>
        <w:t>ö</w:t>
      </w:r>
      <w:r w:rsidR="00C10EE5" w:rsidRPr="00BF686C">
        <w:rPr>
          <w:rFonts w:ascii="Times New Roman" w:hAnsi="Times New Roman" w:cs="Times New Roman"/>
          <w:b/>
          <w:sz w:val="28"/>
        </w:rPr>
        <w:t>stergeleri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851"/>
        <w:gridCol w:w="709"/>
        <w:gridCol w:w="708"/>
        <w:gridCol w:w="851"/>
        <w:gridCol w:w="709"/>
        <w:gridCol w:w="708"/>
      </w:tblGrid>
      <w:tr w:rsidR="008016FF" w:rsidRPr="00BF686C" w:rsidTr="00246806">
        <w:trPr>
          <w:trHeight w:val="425"/>
        </w:trPr>
        <w:tc>
          <w:tcPr>
            <w:tcW w:w="817" w:type="dxa"/>
            <w:vMerge w:val="restart"/>
            <w:shd w:val="clear" w:color="auto" w:fill="auto"/>
            <w:noWrap/>
            <w:vAlign w:val="center"/>
            <w:hideMark/>
          </w:tcPr>
          <w:p w:rsidR="008016FF" w:rsidRPr="00BF686C" w:rsidRDefault="008016FF" w:rsidP="00B06497">
            <w:pPr>
              <w:spacing w:after="0" w:line="240" w:lineRule="auto"/>
              <w:rPr>
                <w:rFonts w:ascii="Times New Roman" w:hAnsi="Times New Roman" w:cs="Times New Roman"/>
                <w:b/>
                <w:bCs/>
                <w:color w:val="000000"/>
              </w:rPr>
            </w:pPr>
            <w:r w:rsidRPr="00BF686C">
              <w:rPr>
                <w:rFonts w:ascii="Times New Roman" w:hAnsi="Times New Roman" w:cs="Times New Roman"/>
                <w:b/>
                <w:bCs/>
                <w:color w:val="000000"/>
              </w:rPr>
              <w:t>No</w:t>
            </w:r>
          </w:p>
        </w:tc>
        <w:tc>
          <w:tcPr>
            <w:tcW w:w="3827" w:type="dxa"/>
            <w:vMerge w:val="restart"/>
            <w:shd w:val="clear" w:color="auto" w:fill="auto"/>
            <w:vAlign w:val="center"/>
            <w:hideMark/>
          </w:tcPr>
          <w:p w:rsidR="008016FF" w:rsidRPr="00BF686C" w:rsidRDefault="008016FF" w:rsidP="00B06497">
            <w:pPr>
              <w:spacing w:after="0" w:line="240" w:lineRule="auto"/>
              <w:rPr>
                <w:rFonts w:ascii="Times New Roman" w:hAnsi="Times New Roman" w:cs="Times New Roman"/>
                <w:b/>
                <w:bCs/>
                <w:color w:val="000000"/>
                <w:sz w:val="20"/>
              </w:rPr>
            </w:pPr>
            <w:r w:rsidRPr="00BF686C">
              <w:rPr>
                <w:rFonts w:ascii="Times New Roman" w:hAnsi="Times New Roman" w:cs="Times New Roman"/>
                <w:b/>
                <w:bCs/>
                <w:color w:val="000000"/>
                <w:sz w:val="20"/>
              </w:rPr>
              <w:t>PERFORMANS</w:t>
            </w:r>
          </w:p>
          <w:p w:rsidR="008016FF" w:rsidRPr="00BF686C" w:rsidRDefault="008016FF" w:rsidP="00B06497">
            <w:pPr>
              <w:spacing w:after="0" w:line="240" w:lineRule="auto"/>
              <w:rPr>
                <w:rFonts w:ascii="Times New Roman" w:hAnsi="Times New Roman" w:cs="Times New Roman"/>
                <w:b/>
                <w:bCs/>
                <w:color w:val="000000"/>
                <w:sz w:val="20"/>
              </w:rPr>
            </w:pPr>
            <w:r w:rsidRPr="00BF686C">
              <w:rPr>
                <w:rFonts w:ascii="Times New Roman" w:hAnsi="Times New Roman" w:cs="Times New Roman"/>
                <w:b/>
                <w:bCs/>
                <w:color w:val="000000"/>
                <w:sz w:val="20"/>
              </w:rPr>
              <w:t>GÖSTERGESİ</w:t>
            </w:r>
          </w:p>
        </w:tc>
        <w:tc>
          <w:tcPr>
            <w:tcW w:w="851" w:type="dxa"/>
            <w:shd w:val="clear" w:color="auto" w:fill="auto"/>
            <w:vAlign w:val="center"/>
          </w:tcPr>
          <w:p w:rsidR="008016FF" w:rsidRPr="00BF686C" w:rsidRDefault="008016FF" w:rsidP="00B06497">
            <w:pPr>
              <w:spacing w:after="0" w:line="240" w:lineRule="auto"/>
              <w:rPr>
                <w:rFonts w:ascii="Times New Roman" w:hAnsi="Times New Roman" w:cs="Times New Roman"/>
                <w:b/>
                <w:bCs/>
                <w:color w:val="000000"/>
                <w:sz w:val="20"/>
              </w:rPr>
            </w:pPr>
            <w:r w:rsidRPr="00BF686C">
              <w:rPr>
                <w:rFonts w:ascii="Times New Roman" w:hAnsi="Times New Roman" w:cs="Times New Roman"/>
                <w:b/>
                <w:bCs/>
                <w:color w:val="000000"/>
                <w:sz w:val="20"/>
              </w:rPr>
              <w:t>Mevcut</w:t>
            </w:r>
          </w:p>
        </w:tc>
        <w:tc>
          <w:tcPr>
            <w:tcW w:w="3685" w:type="dxa"/>
            <w:gridSpan w:val="5"/>
            <w:shd w:val="clear" w:color="auto" w:fill="auto"/>
            <w:vAlign w:val="center"/>
          </w:tcPr>
          <w:p w:rsidR="008016FF" w:rsidRPr="00BF686C" w:rsidRDefault="008016FF" w:rsidP="00B06497">
            <w:pPr>
              <w:spacing w:after="0" w:line="240" w:lineRule="auto"/>
              <w:rPr>
                <w:rFonts w:ascii="Times New Roman" w:hAnsi="Times New Roman" w:cs="Times New Roman"/>
                <w:b/>
                <w:bCs/>
                <w:color w:val="000000"/>
              </w:rPr>
            </w:pPr>
            <w:r w:rsidRPr="00BF686C">
              <w:rPr>
                <w:rFonts w:ascii="Times New Roman" w:hAnsi="Times New Roman" w:cs="Times New Roman"/>
                <w:b/>
                <w:bCs/>
                <w:color w:val="000000"/>
              </w:rPr>
              <w:t>HEDEF</w:t>
            </w:r>
          </w:p>
        </w:tc>
      </w:tr>
      <w:tr w:rsidR="008016FF" w:rsidRPr="00BF686C" w:rsidTr="00246806">
        <w:trPr>
          <w:trHeight w:val="312"/>
        </w:trPr>
        <w:tc>
          <w:tcPr>
            <w:tcW w:w="817" w:type="dxa"/>
            <w:vMerge/>
            <w:shd w:val="clear" w:color="auto" w:fill="auto"/>
            <w:vAlign w:val="center"/>
            <w:hideMark/>
          </w:tcPr>
          <w:p w:rsidR="008016FF" w:rsidRPr="00BF686C" w:rsidRDefault="008016FF" w:rsidP="00B06497">
            <w:pPr>
              <w:spacing w:after="0" w:line="240" w:lineRule="auto"/>
              <w:rPr>
                <w:rFonts w:ascii="Times New Roman" w:hAnsi="Times New Roman" w:cs="Times New Roman"/>
                <w:b/>
                <w:bCs/>
              </w:rPr>
            </w:pPr>
          </w:p>
        </w:tc>
        <w:tc>
          <w:tcPr>
            <w:tcW w:w="3827" w:type="dxa"/>
            <w:vMerge/>
            <w:shd w:val="clear" w:color="auto" w:fill="auto"/>
            <w:vAlign w:val="center"/>
            <w:hideMark/>
          </w:tcPr>
          <w:p w:rsidR="008016FF" w:rsidRPr="00BF686C" w:rsidRDefault="008016FF" w:rsidP="00B06497">
            <w:pPr>
              <w:spacing w:after="0" w:line="240" w:lineRule="auto"/>
              <w:rPr>
                <w:rFonts w:ascii="Times New Roman" w:hAnsi="Times New Roman" w:cs="Times New Roman"/>
                <w:b/>
                <w:bCs/>
              </w:rPr>
            </w:pPr>
          </w:p>
        </w:tc>
        <w:tc>
          <w:tcPr>
            <w:tcW w:w="851" w:type="dxa"/>
            <w:shd w:val="clear" w:color="auto" w:fill="auto"/>
            <w:noWrap/>
            <w:vAlign w:val="center"/>
            <w:hideMark/>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2018</w:t>
            </w:r>
          </w:p>
        </w:tc>
        <w:tc>
          <w:tcPr>
            <w:tcW w:w="709" w:type="dxa"/>
            <w:shd w:val="clear" w:color="auto" w:fill="auto"/>
            <w:noWrap/>
            <w:vAlign w:val="center"/>
            <w:hideMark/>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2019</w:t>
            </w:r>
          </w:p>
        </w:tc>
        <w:tc>
          <w:tcPr>
            <w:tcW w:w="708" w:type="dxa"/>
            <w:vAlign w:val="center"/>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2020</w:t>
            </w:r>
          </w:p>
        </w:tc>
        <w:tc>
          <w:tcPr>
            <w:tcW w:w="851" w:type="dxa"/>
            <w:vAlign w:val="center"/>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2021</w:t>
            </w:r>
          </w:p>
        </w:tc>
        <w:tc>
          <w:tcPr>
            <w:tcW w:w="709" w:type="dxa"/>
            <w:vAlign w:val="center"/>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2022</w:t>
            </w:r>
          </w:p>
        </w:tc>
        <w:tc>
          <w:tcPr>
            <w:tcW w:w="708" w:type="dxa"/>
            <w:vAlign w:val="center"/>
          </w:tcPr>
          <w:p w:rsidR="008016FF" w:rsidRPr="00BF686C" w:rsidRDefault="008016FF" w:rsidP="00B06497">
            <w:pPr>
              <w:spacing w:after="0" w:line="240" w:lineRule="auto"/>
              <w:rPr>
                <w:rFonts w:ascii="Times New Roman" w:hAnsi="Times New Roman" w:cs="Times New Roman"/>
                <w:b/>
                <w:bCs/>
              </w:rPr>
            </w:pPr>
            <w:r w:rsidRPr="00BF686C">
              <w:rPr>
                <w:rFonts w:ascii="Times New Roman" w:hAnsi="Times New Roman" w:cs="Times New Roman"/>
                <w:b/>
                <w:bCs/>
              </w:rPr>
              <w:t>2023</w:t>
            </w:r>
          </w:p>
        </w:tc>
      </w:tr>
      <w:tr w:rsidR="008016FF" w:rsidRPr="00BF686C" w:rsidTr="00B04F0B">
        <w:trPr>
          <w:trHeight w:val="554"/>
        </w:trPr>
        <w:tc>
          <w:tcPr>
            <w:tcW w:w="817" w:type="dxa"/>
            <w:shd w:val="clear" w:color="auto" w:fill="auto"/>
            <w:vAlign w:val="center"/>
          </w:tcPr>
          <w:p w:rsidR="008016FF" w:rsidRPr="00BF686C" w:rsidRDefault="008016FF" w:rsidP="00B06497">
            <w:pPr>
              <w:spacing w:after="0" w:line="240" w:lineRule="auto"/>
              <w:rPr>
                <w:rFonts w:ascii="Times New Roman" w:hAnsi="Times New Roman" w:cs="Times New Roman"/>
                <w:b/>
                <w:bCs/>
                <w:color w:val="FF0000"/>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.a</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 xml:space="preserve">Kayıt bölgesindeki öğrencilerden okula kayıt yaptıranların </w:t>
            </w:r>
            <w:r w:rsidR="00C10EE5" w:rsidRPr="00BF686C">
              <w:rPr>
                <w:rFonts w:ascii="Times New Roman" w:hAnsi="Times New Roman" w:cs="Times New Roman"/>
              </w:rPr>
              <w:t xml:space="preserve">oranı </w:t>
            </w:r>
            <w:r w:rsidRPr="00BF686C">
              <w:rPr>
                <w:rFonts w:ascii="Times New Roman" w:hAnsi="Times New Roman" w:cs="Times New Roman"/>
              </w:rPr>
              <w:t>(%)</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93</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95</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97</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98</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.b</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İlkokul birinci sınıf öğrencilerinden en az bir yıl okul öncesi e</w:t>
            </w:r>
            <w:r w:rsidR="00C10EE5" w:rsidRPr="00BF686C">
              <w:rPr>
                <w:rFonts w:ascii="Times New Roman" w:hAnsi="Times New Roman" w:cs="Times New Roman"/>
              </w:rPr>
              <w:t>ğitim almış olanların oranı (%)</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50</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60</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70</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80</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.c.</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 xml:space="preserve">Okula yeni başlayan öğrencilerden </w:t>
            </w:r>
            <w:proofErr w:type="gramStart"/>
            <w:r w:rsidRPr="00BF686C">
              <w:rPr>
                <w:rFonts w:ascii="Times New Roman" w:hAnsi="Times New Roman" w:cs="Times New Roman"/>
              </w:rPr>
              <w:t>oryantasyon</w:t>
            </w:r>
            <w:proofErr w:type="gramEnd"/>
            <w:r w:rsidRPr="00BF686C">
              <w:rPr>
                <w:rFonts w:ascii="Times New Roman" w:hAnsi="Times New Roman" w:cs="Times New Roman"/>
              </w:rPr>
              <w:t xml:space="preserve"> eğitimine katılanların </w:t>
            </w:r>
            <w:r w:rsidR="00C10EE5" w:rsidRPr="00BF686C">
              <w:rPr>
                <w:rFonts w:ascii="Times New Roman" w:hAnsi="Times New Roman" w:cs="Times New Roman"/>
              </w:rPr>
              <w:t xml:space="preserve">oranı </w:t>
            </w:r>
            <w:r w:rsidRPr="00BF686C">
              <w:rPr>
                <w:rFonts w:ascii="Times New Roman" w:hAnsi="Times New Roman" w:cs="Times New Roman"/>
              </w:rPr>
              <w:t>(%)</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75</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80</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85</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95</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.d.</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 xml:space="preserve">Bir eğitim ve öğretim döneminde 20 gün ve üzeri devamsızlık yapan öğrenci </w:t>
            </w:r>
            <w:r w:rsidR="00C10EE5" w:rsidRPr="00BF686C">
              <w:rPr>
                <w:rFonts w:ascii="Times New Roman" w:hAnsi="Times New Roman" w:cs="Times New Roman"/>
              </w:rPr>
              <w:t xml:space="preserve">oranı </w:t>
            </w:r>
            <w:r w:rsidRPr="00BF686C">
              <w:rPr>
                <w:rFonts w:ascii="Times New Roman" w:hAnsi="Times New Roman" w:cs="Times New Roman"/>
              </w:rPr>
              <w:t>(%)</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15</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12</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3</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.e.</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 xml:space="preserve">Bir eğitim ve öğretim döneminde 20 gün ve üzeri devamsızlık yapan yabancı </w:t>
            </w:r>
            <w:r w:rsidR="00C10EE5" w:rsidRPr="00BF686C">
              <w:rPr>
                <w:rFonts w:ascii="Times New Roman" w:hAnsi="Times New Roman" w:cs="Times New Roman"/>
              </w:rPr>
              <w:t xml:space="preserve">öğrenci </w:t>
            </w:r>
            <w:r w:rsidRPr="00BF686C">
              <w:rPr>
                <w:rFonts w:ascii="Times New Roman" w:hAnsi="Times New Roman" w:cs="Times New Roman"/>
              </w:rPr>
              <w:t>oranı (%)</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5</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4</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3</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2</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.f.</w:t>
            </w:r>
          </w:p>
        </w:tc>
        <w:tc>
          <w:tcPr>
            <w:tcW w:w="3827" w:type="dxa"/>
            <w:shd w:val="clear" w:color="auto" w:fill="auto"/>
            <w:vAlign w:val="center"/>
          </w:tcPr>
          <w:p w:rsidR="008016FF" w:rsidRPr="00BF686C" w:rsidRDefault="008016FF" w:rsidP="00C10EE5">
            <w:pPr>
              <w:spacing w:after="0" w:line="240" w:lineRule="auto"/>
              <w:rPr>
                <w:rFonts w:ascii="Times New Roman" w:hAnsi="Times New Roman" w:cs="Times New Roman"/>
              </w:rPr>
            </w:pPr>
            <w:r w:rsidRPr="00BF686C">
              <w:rPr>
                <w:rFonts w:ascii="Times New Roman" w:hAnsi="Times New Roman" w:cs="Times New Roman"/>
              </w:rPr>
              <w:t>Okulun özel eğitime ihtiyaç duyan bir</w:t>
            </w:r>
            <w:r w:rsidR="00B04F0B" w:rsidRPr="00BF686C">
              <w:rPr>
                <w:rFonts w:ascii="Times New Roman" w:hAnsi="Times New Roman" w:cs="Times New Roman"/>
              </w:rPr>
              <w:t xml:space="preserve">eylerin kullanımına uygunluğu </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w:t>
            </w:r>
          </w:p>
        </w:tc>
      </w:tr>
      <w:tr w:rsidR="00B04F0B" w:rsidRPr="00BF686C" w:rsidTr="00B04F0B">
        <w:trPr>
          <w:trHeight w:val="554"/>
        </w:trPr>
        <w:tc>
          <w:tcPr>
            <w:tcW w:w="817" w:type="dxa"/>
            <w:shd w:val="clear" w:color="auto" w:fill="auto"/>
            <w:vAlign w:val="center"/>
          </w:tcPr>
          <w:p w:rsidR="00B04F0B" w:rsidRPr="00BF686C" w:rsidRDefault="00B04F0B" w:rsidP="00B06497">
            <w:pPr>
              <w:rPr>
                <w:rFonts w:ascii="Times New Roman" w:hAnsi="Times New Roman" w:cs="Times New Roman"/>
                <w:b/>
                <w:bCs/>
                <w:color w:val="FF0000"/>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.g.</w:t>
            </w:r>
          </w:p>
        </w:tc>
        <w:tc>
          <w:tcPr>
            <w:tcW w:w="3827" w:type="dxa"/>
            <w:shd w:val="clear" w:color="auto" w:fill="auto"/>
            <w:vAlign w:val="center"/>
          </w:tcPr>
          <w:p w:rsidR="00B04F0B" w:rsidRPr="00BF686C" w:rsidRDefault="00B04F0B" w:rsidP="00C10EE5">
            <w:pPr>
              <w:spacing w:after="0" w:line="240" w:lineRule="auto"/>
              <w:rPr>
                <w:rFonts w:ascii="Times New Roman" w:hAnsi="Times New Roman" w:cs="Times New Roman"/>
              </w:rPr>
            </w:pPr>
            <w:r w:rsidRPr="00BF686C">
              <w:rPr>
                <w:rFonts w:ascii="Times New Roman" w:hAnsi="Times New Roman" w:cs="Times New Roman"/>
              </w:rPr>
              <w:t xml:space="preserve">Hayat boyu öğrenme kapsamında açılan kurslara devam oranı (%) (halk </w:t>
            </w:r>
            <w:r w:rsidR="00C10EE5" w:rsidRPr="00BF686C">
              <w:rPr>
                <w:rFonts w:ascii="Times New Roman" w:hAnsi="Times New Roman" w:cs="Times New Roman"/>
              </w:rPr>
              <w:t>eğitim)</w:t>
            </w:r>
          </w:p>
        </w:tc>
        <w:tc>
          <w:tcPr>
            <w:tcW w:w="851" w:type="dxa"/>
            <w:shd w:val="clear" w:color="auto" w:fill="auto"/>
            <w:noWrap/>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75</w:t>
            </w:r>
          </w:p>
        </w:tc>
        <w:tc>
          <w:tcPr>
            <w:tcW w:w="709" w:type="dxa"/>
            <w:shd w:val="clear" w:color="auto" w:fill="auto"/>
            <w:noWrap/>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80</w:t>
            </w:r>
          </w:p>
        </w:tc>
        <w:tc>
          <w:tcPr>
            <w:tcW w:w="708" w:type="dxa"/>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85</w:t>
            </w:r>
          </w:p>
        </w:tc>
        <w:tc>
          <w:tcPr>
            <w:tcW w:w="851" w:type="dxa"/>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709" w:type="dxa"/>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95</w:t>
            </w:r>
          </w:p>
        </w:tc>
        <w:tc>
          <w:tcPr>
            <w:tcW w:w="708" w:type="dxa"/>
            <w:vAlign w:val="center"/>
          </w:tcPr>
          <w:p w:rsidR="00B04F0B" w:rsidRPr="00BF686C" w:rsidRDefault="00B04F0B" w:rsidP="00C10EE5">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8016FF" w:rsidRPr="00BF686C" w:rsidTr="00B04F0B">
        <w:trPr>
          <w:trHeight w:val="554"/>
        </w:trPr>
        <w:tc>
          <w:tcPr>
            <w:tcW w:w="817" w:type="dxa"/>
            <w:shd w:val="clear" w:color="auto" w:fill="auto"/>
            <w:vAlign w:val="center"/>
          </w:tcPr>
          <w:p w:rsidR="008016FF" w:rsidRPr="00BF686C" w:rsidRDefault="008016FF" w:rsidP="00B06497">
            <w:pPr>
              <w:rPr>
                <w:rFonts w:ascii="Times New Roman" w:hAnsi="Times New Roman" w:cs="Times New Roman"/>
                <w:b/>
                <w:bCs/>
                <w:color w:val="FF0000"/>
              </w:rPr>
            </w:pPr>
            <w:r w:rsidRPr="00BF686C">
              <w:rPr>
                <w:rFonts w:ascii="Times New Roman" w:hAnsi="Times New Roman" w:cs="Times New Roman"/>
                <w:b/>
                <w:bCs/>
                <w:color w:val="FF0000"/>
              </w:rPr>
              <w:t>PG.</w:t>
            </w:r>
            <w:proofErr w:type="gramStart"/>
            <w:r w:rsidRPr="00BF686C">
              <w:rPr>
                <w:rFonts w:ascii="Times New Roman" w:hAnsi="Times New Roman" w:cs="Times New Roman"/>
                <w:b/>
                <w:bCs/>
                <w:color w:val="FF0000"/>
              </w:rPr>
              <w:t>1.1</w:t>
            </w:r>
            <w:proofErr w:type="gramEnd"/>
            <w:r w:rsidRPr="00BF686C">
              <w:rPr>
                <w:rFonts w:ascii="Times New Roman" w:hAnsi="Times New Roman" w:cs="Times New Roman"/>
                <w:b/>
                <w:bCs/>
                <w:color w:val="FF0000"/>
              </w:rPr>
              <w:t>.h.</w:t>
            </w:r>
          </w:p>
        </w:tc>
        <w:tc>
          <w:tcPr>
            <w:tcW w:w="3827" w:type="dxa"/>
            <w:shd w:val="clear" w:color="auto" w:fill="auto"/>
            <w:vAlign w:val="center"/>
          </w:tcPr>
          <w:p w:rsidR="008016FF" w:rsidRPr="00BF686C" w:rsidRDefault="008016FF" w:rsidP="00B06497">
            <w:pPr>
              <w:spacing w:after="0" w:line="240" w:lineRule="auto"/>
              <w:rPr>
                <w:rFonts w:ascii="Times New Roman" w:hAnsi="Times New Roman" w:cs="Times New Roman"/>
              </w:rPr>
            </w:pPr>
            <w:r w:rsidRPr="00BF686C">
              <w:rPr>
                <w:rFonts w:ascii="Times New Roman" w:hAnsi="Times New Roman" w:cs="Times New Roman"/>
              </w:rPr>
              <w:t>Hayat</w:t>
            </w:r>
            <w:r w:rsidR="00B04F0B" w:rsidRPr="00BF686C">
              <w:rPr>
                <w:rFonts w:ascii="Times New Roman" w:hAnsi="Times New Roman" w:cs="Times New Roman"/>
              </w:rPr>
              <w:t xml:space="preserve"> </w:t>
            </w:r>
            <w:r w:rsidRPr="00BF686C">
              <w:rPr>
                <w:rFonts w:ascii="Times New Roman" w:hAnsi="Times New Roman" w:cs="Times New Roman"/>
              </w:rPr>
              <w:t>boyu öğrenme kapsamında açılan kurslara katılan kişi sayısı (sayı) (halk</w:t>
            </w:r>
            <w:r w:rsidR="00B04F0B" w:rsidRPr="00BF686C">
              <w:rPr>
                <w:rFonts w:ascii="Times New Roman" w:hAnsi="Times New Roman" w:cs="Times New Roman"/>
              </w:rPr>
              <w:t xml:space="preserve"> </w:t>
            </w:r>
            <w:r w:rsidRPr="00BF686C">
              <w:rPr>
                <w:rFonts w:ascii="Times New Roman" w:hAnsi="Times New Roman" w:cs="Times New Roman"/>
              </w:rPr>
              <w:t>eğitim)</w:t>
            </w:r>
          </w:p>
        </w:tc>
        <w:tc>
          <w:tcPr>
            <w:tcW w:w="851"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50</w:t>
            </w:r>
          </w:p>
        </w:tc>
        <w:tc>
          <w:tcPr>
            <w:tcW w:w="709" w:type="dxa"/>
            <w:shd w:val="clear" w:color="auto" w:fill="auto"/>
            <w:noWrap/>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60</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70</w:t>
            </w:r>
          </w:p>
        </w:tc>
        <w:tc>
          <w:tcPr>
            <w:tcW w:w="851"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80</w:t>
            </w:r>
          </w:p>
        </w:tc>
        <w:tc>
          <w:tcPr>
            <w:tcW w:w="709"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708" w:type="dxa"/>
            <w:vAlign w:val="center"/>
          </w:tcPr>
          <w:p w:rsidR="008016FF" w:rsidRPr="00BF686C" w:rsidRDefault="00B04F0B" w:rsidP="00B04F0B">
            <w:pPr>
              <w:spacing w:after="0" w:line="240" w:lineRule="auto"/>
              <w:jc w:val="center"/>
              <w:rPr>
                <w:rFonts w:ascii="Times New Roman" w:hAnsi="Times New Roman" w:cs="Times New Roman"/>
              </w:rPr>
            </w:pPr>
            <w:r w:rsidRPr="00BF686C">
              <w:rPr>
                <w:rFonts w:ascii="Times New Roman" w:hAnsi="Times New Roman" w:cs="Times New Roman"/>
              </w:rPr>
              <w:t>100</w:t>
            </w:r>
          </w:p>
        </w:tc>
      </w:tr>
    </w:tbl>
    <w:p w:rsidR="0040101E" w:rsidRPr="00BF686C" w:rsidRDefault="0040101E" w:rsidP="00246806">
      <w:pPr>
        <w:rPr>
          <w:rFonts w:ascii="Times New Roman" w:hAnsi="Times New Roman" w:cs="Times New Roman"/>
          <w:b/>
        </w:rPr>
      </w:pPr>
      <w:bookmarkStart w:id="38" w:name="_Toc529519464"/>
    </w:p>
    <w:p w:rsidR="0040101E" w:rsidRPr="00BF686C" w:rsidRDefault="0040101E" w:rsidP="00246806">
      <w:pPr>
        <w:rPr>
          <w:rFonts w:ascii="Times New Roman" w:hAnsi="Times New Roman" w:cs="Times New Roman"/>
          <w:b/>
        </w:rPr>
      </w:pPr>
    </w:p>
    <w:p w:rsidR="0040101E" w:rsidRDefault="0040101E" w:rsidP="00246806">
      <w:pPr>
        <w:rPr>
          <w:rFonts w:ascii="Times New Roman" w:hAnsi="Times New Roman" w:cs="Times New Roman"/>
          <w:b/>
        </w:rPr>
      </w:pPr>
    </w:p>
    <w:p w:rsidR="00BF686C" w:rsidRPr="00BF686C" w:rsidRDefault="00BF686C" w:rsidP="00246806">
      <w:pPr>
        <w:rPr>
          <w:rFonts w:ascii="Times New Roman" w:hAnsi="Times New Roman" w:cs="Times New Roman"/>
          <w:b/>
        </w:rPr>
      </w:pPr>
    </w:p>
    <w:p w:rsidR="00246806" w:rsidRPr="00BF686C" w:rsidRDefault="00246806" w:rsidP="00246806">
      <w:pPr>
        <w:rPr>
          <w:rFonts w:ascii="Times New Roman" w:hAnsi="Times New Roman" w:cs="Times New Roman"/>
          <w:b/>
        </w:rPr>
      </w:pPr>
      <w:r w:rsidRPr="00BF686C">
        <w:rPr>
          <w:rFonts w:ascii="Times New Roman" w:hAnsi="Times New Roman" w:cs="Times New Roman"/>
          <w:b/>
        </w:rPr>
        <w:lastRenderedPageBreak/>
        <w:t>EYLEM PLANI</w:t>
      </w:r>
    </w:p>
    <w:p w:rsidR="00246806" w:rsidRPr="00BF686C" w:rsidRDefault="00246806" w:rsidP="00246806">
      <w:pPr>
        <w:rPr>
          <w:rFonts w:ascii="Times New Roman" w:hAnsi="Times New Roman" w:cs="Times New Roman"/>
          <w:b/>
        </w:rPr>
      </w:pPr>
      <w:r w:rsidRPr="00BF686C">
        <w:rPr>
          <w:rFonts w:ascii="Times New Roman" w:hAnsi="Times New Roman" w:cs="Times New Roman"/>
          <w:b/>
        </w:rPr>
        <w:t xml:space="preserve"> Eylemler</w:t>
      </w:r>
    </w:p>
    <w:tbl>
      <w:tblPr>
        <w:tblW w:w="5000" w:type="pct"/>
        <w:tblLayout w:type="fixed"/>
        <w:tblCellMar>
          <w:left w:w="70" w:type="dxa"/>
          <w:right w:w="70" w:type="dxa"/>
        </w:tblCellMar>
        <w:tblLook w:val="04A0" w:firstRow="1" w:lastRow="0" w:firstColumn="1" w:lastColumn="0" w:noHBand="0" w:noVBand="1"/>
      </w:tblPr>
      <w:tblGrid>
        <w:gridCol w:w="586"/>
        <w:gridCol w:w="3968"/>
        <w:gridCol w:w="2179"/>
        <w:gridCol w:w="2054"/>
      </w:tblGrid>
      <w:tr w:rsidR="00246806" w:rsidRPr="00BF686C" w:rsidTr="00540ED0">
        <w:trPr>
          <w:trHeight w:val="441"/>
          <w:tblHeader/>
        </w:trPr>
        <w:tc>
          <w:tcPr>
            <w:tcW w:w="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No</w:t>
            </w:r>
          </w:p>
        </w:tc>
        <w:tc>
          <w:tcPr>
            <w:tcW w:w="2258" w:type="pct"/>
            <w:tcBorders>
              <w:top w:val="single" w:sz="8" w:space="0" w:color="auto"/>
              <w:left w:val="nil"/>
              <w:bottom w:val="single" w:sz="8" w:space="0" w:color="auto"/>
              <w:right w:val="single" w:sz="8" w:space="0" w:color="auto"/>
            </w:tcBorders>
            <w:shd w:val="clear" w:color="auto" w:fill="auto"/>
            <w:noWrap/>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İfadesi</w:t>
            </w:r>
          </w:p>
        </w:tc>
        <w:tc>
          <w:tcPr>
            <w:tcW w:w="1240" w:type="pct"/>
            <w:tcBorders>
              <w:top w:val="single" w:sz="8" w:space="0" w:color="auto"/>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Sorumlusu</w:t>
            </w:r>
          </w:p>
        </w:tc>
        <w:tc>
          <w:tcPr>
            <w:tcW w:w="1169" w:type="pct"/>
            <w:tcBorders>
              <w:top w:val="single" w:sz="8" w:space="0" w:color="auto"/>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Tarihi</w:t>
            </w:r>
          </w:p>
        </w:tc>
      </w:tr>
      <w:tr w:rsidR="00246806" w:rsidRPr="00BF686C" w:rsidTr="00540ED0">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1.1.1.</w:t>
            </w:r>
          </w:p>
        </w:tc>
        <w:tc>
          <w:tcPr>
            <w:tcW w:w="225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Kayıt bölgesinde yer alan öğrencilerin tespiti çalışması yapılacaktır.</w:t>
            </w:r>
          </w:p>
        </w:tc>
        <w:tc>
          <w:tcPr>
            <w:tcW w:w="1240"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 Stratejik Plan Ekibi</w:t>
            </w:r>
          </w:p>
        </w:tc>
        <w:tc>
          <w:tcPr>
            <w:tcW w:w="1169" w:type="pct"/>
            <w:tcBorders>
              <w:top w:val="nil"/>
              <w:left w:val="nil"/>
              <w:bottom w:val="single" w:sz="8" w:space="0" w:color="auto"/>
              <w:right w:val="single" w:sz="8" w:space="0" w:color="auto"/>
            </w:tcBorders>
            <w:shd w:val="clear" w:color="auto" w:fill="auto"/>
            <w:vAlign w:val="center"/>
          </w:tcPr>
          <w:p w:rsidR="00246806" w:rsidRPr="00BF686C" w:rsidRDefault="00B04F0B" w:rsidP="00246806">
            <w:pPr>
              <w:spacing w:after="0" w:line="240" w:lineRule="auto"/>
              <w:jc w:val="both"/>
              <w:rPr>
                <w:rFonts w:ascii="Times New Roman" w:hAnsi="Times New Roman" w:cs="Times New Roman"/>
              </w:rPr>
            </w:pPr>
            <w:r w:rsidRPr="00BF686C">
              <w:rPr>
                <w:rFonts w:ascii="Times New Roman" w:hAnsi="Times New Roman" w:cs="Times New Roman"/>
              </w:rPr>
              <w:t xml:space="preserve">   </w:t>
            </w:r>
            <w:r w:rsidR="00246806" w:rsidRPr="00BF686C">
              <w:rPr>
                <w:rFonts w:ascii="Times New Roman" w:hAnsi="Times New Roman" w:cs="Times New Roman"/>
              </w:rPr>
              <w:t>01 Eylül-20 Eylül</w:t>
            </w:r>
          </w:p>
        </w:tc>
      </w:tr>
      <w:tr w:rsidR="00246806" w:rsidRPr="00BF686C" w:rsidTr="00540ED0">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1.1.2</w:t>
            </w:r>
          </w:p>
        </w:tc>
        <w:tc>
          <w:tcPr>
            <w:tcW w:w="225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Devamsızlık yapan öğrencilerin tespiti ve erken uyarı sistemi için çalışmalar yapılacaktır.</w:t>
            </w:r>
          </w:p>
        </w:tc>
        <w:tc>
          <w:tcPr>
            <w:tcW w:w="1240" w:type="pct"/>
            <w:tcBorders>
              <w:top w:val="nil"/>
              <w:left w:val="nil"/>
              <w:bottom w:val="single" w:sz="8" w:space="0" w:color="auto"/>
              <w:right w:val="single" w:sz="8" w:space="0" w:color="auto"/>
            </w:tcBorders>
            <w:shd w:val="clear" w:color="auto" w:fill="auto"/>
            <w:vAlign w:val="center"/>
          </w:tcPr>
          <w:p w:rsidR="00476259" w:rsidRPr="00BF686C" w:rsidRDefault="00476259" w:rsidP="00246806">
            <w:pPr>
              <w:spacing w:after="0" w:line="240" w:lineRule="auto"/>
              <w:jc w:val="both"/>
              <w:rPr>
                <w:rFonts w:ascii="Times New Roman" w:hAnsi="Times New Roman" w:cs="Times New Roman"/>
              </w:rPr>
            </w:pPr>
            <w:r w:rsidRPr="00BF686C">
              <w:rPr>
                <w:rFonts w:ascii="Times New Roman" w:hAnsi="Times New Roman" w:cs="Times New Roman"/>
              </w:rPr>
              <w:t>Mehmet ALTUNOK, Uğur YARDIM</w:t>
            </w:r>
          </w:p>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Müdür Yardımcıları</w:t>
            </w:r>
          </w:p>
        </w:tc>
        <w:tc>
          <w:tcPr>
            <w:tcW w:w="1169"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01 Eylül-20 Eylül</w:t>
            </w:r>
          </w:p>
        </w:tc>
      </w:tr>
      <w:tr w:rsidR="00246806" w:rsidRPr="00BF686C" w:rsidTr="00540ED0">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1.1.3</w:t>
            </w:r>
          </w:p>
        </w:tc>
        <w:tc>
          <w:tcPr>
            <w:tcW w:w="225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Devamsızlık yapan öğren</w:t>
            </w:r>
            <w:r w:rsidR="00476259" w:rsidRPr="00BF686C">
              <w:rPr>
                <w:rFonts w:ascii="Times New Roman" w:hAnsi="Times New Roman" w:cs="Times New Roman"/>
              </w:rPr>
              <w:t>cilerin velileri ile özel aylık</w:t>
            </w:r>
            <w:r w:rsidRPr="00BF686C">
              <w:rPr>
                <w:rFonts w:ascii="Times New Roman" w:hAnsi="Times New Roman" w:cs="Times New Roman"/>
              </w:rPr>
              <w:t xml:space="preserve"> toplantı ve görüşmeler yapılacaktır.</w:t>
            </w:r>
          </w:p>
        </w:tc>
        <w:tc>
          <w:tcPr>
            <w:tcW w:w="1240"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169"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Her ayın son haftası</w:t>
            </w:r>
          </w:p>
        </w:tc>
      </w:tr>
      <w:tr w:rsidR="00246806" w:rsidRPr="00BF686C" w:rsidTr="00540ED0">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1.1.4</w:t>
            </w:r>
          </w:p>
        </w:tc>
        <w:tc>
          <w:tcPr>
            <w:tcW w:w="225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Okulun özel eğitime ihtiyaç duyan bireylerin kullanımının kolaylaştırılması için gerekli çalışmalar yapılarak eksiklikler tamamlanacaktır.</w:t>
            </w:r>
          </w:p>
        </w:tc>
        <w:tc>
          <w:tcPr>
            <w:tcW w:w="1240"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 xml:space="preserve"> </w:t>
            </w:r>
            <w:r w:rsidR="00476259" w:rsidRPr="00BF686C">
              <w:rPr>
                <w:rFonts w:ascii="Times New Roman" w:hAnsi="Times New Roman" w:cs="Times New Roman"/>
              </w:rPr>
              <w:t>Mehmet ALTUNOK</w:t>
            </w:r>
          </w:p>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 xml:space="preserve"> Müdür Yardımcısı</w:t>
            </w:r>
          </w:p>
        </w:tc>
        <w:tc>
          <w:tcPr>
            <w:tcW w:w="1169"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1.1.5</w:t>
            </w:r>
          </w:p>
        </w:tc>
        <w:tc>
          <w:tcPr>
            <w:tcW w:w="225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highlight w:val="green"/>
              </w:rPr>
            </w:pPr>
            <w:r w:rsidRPr="00BF686C">
              <w:rPr>
                <w:rFonts w:ascii="Times New Roman" w:hAnsi="Times New Roman" w:cs="Times New Roman"/>
              </w:rPr>
              <w:t>Okulumuzun fiziki ortamları özel eğitime ihtiyaç duyan bireylerin gereksinimlerine uygun biçimde düzenlenecek ve destek eğitim odasının etkinliği artırılacaktır.</w:t>
            </w:r>
          </w:p>
        </w:tc>
        <w:tc>
          <w:tcPr>
            <w:tcW w:w="1240"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Rehberlik Servisi-</w:t>
            </w:r>
          </w:p>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 Aile Birliği</w:t>
            </w:r>
          </w:p>
        </w:tc>
        <w:tc>
          <w:tcPr>
            <w:tcW w:w="1169"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33" w:type="pct"/>
            <w:tcBorders>
              <w:top w:val="nil"/>
              <w:left w:val="single" w:sz="8" w:space="0" w:color="auto"/>
              <w:bottom w:val="single" w:sz="4"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1.1.6</w:t>
            </w:r>
          </w:p>
        </w:tc>
        <w:tc>
          <w:tcPr>
            <w:tcW w:w="2258" w:type="pct"/>
            <w:tcBorders>
              <w:top w:val="nil"/>
              <w:left w:val="nil"/>
              <w:bottom w:val="single" w:sz="4"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highlight w:val="green"/>
              </w:rPr>
            </w:pPr>
            <w:r w:rsidRPr="00BF686C">
              <w:rPr>
                <w:rFonts w:ascii="Times New Roman" w:hAnsi="Times New Roman" w:cs="Times New Roman"/>
              </w:rPr>
              <w:t xml:space="preserve">Okula uyum ve </w:t>
            </w:r>
            <w:proofErr w:type="gramStart"/>
            <w:r w:rsidRPr="00BF686C">
              <w:rPr>
                <w:rFonts w:ascii="Times New Roman" w:hAnsi="Times New Roman" w:cs="Times New Roman"/>
              </w:rPr>
              <w:t>oryantasyon</w:t>
            </w:r>
            <w:proofErr w:type="gramEnd"/>
            <w:r w:rsidRPr="00BF686C">
              <w:rPr>
                <w:rFonts w:ascii="Times New Roman" w:hAnsi="Times New Roman" w:cs="Times New Roman"/>
              </w:rPr>
              <w:t xml:space="preserve"> eğitimleri düzenlenecek</w:t>
            </w:r>
          </w:p>
        </w:tc>
        <w:tc>
          <w:tcPr>
            <w:tcW w:w="1240" w:type="pct"/>
            <w:tcBorders>
              <w:top w:val="nil"/>
              <w:left w:val="nil"/>
              <w:bottom w:val="single" w:sz="4"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Sınıf Rehber Öğretmeni</w:t>
            </w:r>
            <w:r w:rsidR="00476259" w:rsidRPr="00BF686C">
              <w:rPr>
                <w:rFonts w:ascii="Times New Roman" w:hAnsi="Times New Roman" w:cs="Times New Roman"/>
              </w:rPr>
              <w:t xml:space="preserve"> </w:t>
            </w:r>
            <w:r w:rsidRPr="00BF686C">
              <w:rPr>
                <w:rFonts w:ascii="Times New Roman" w:hAnsi="Times New Roman" w:cs="Times New Roman"/>
              </w:rPr>
              <w:t>-Rehberlik Servisi</w:t>
            </w:r>
          </w:p>
        </w:tc>
        <w:tc>
          <w:tcPr>
            <w:tcW w:w="1169" w:type="pct"/>
            <w:tcBorders>
              <w:top w:val="nil"/>
              <w:left w:val="nil"/>
              <w:bottom w:val="single" w:sz="4" w:space="0" w:color="auto"/>
              <w:right w:val="single" w:sz="8" w:space="0" w:color="auto"/>
            </w:tcBorders>
            <w:shd w:val="clear" w:color="auto" w:fill="auto"/>
            <w:vAlign w:val="center"/>
          </w:tcPr>
          <w:p w:rsidR="00246806" w:rsidRPr="00BF686C" w:rsidRDefault="00476259" w:rsidP="00246806">
            <w:pPr>
              <w:spacing w:after="0" w:line="240" w:lineRule="auto"/>
              <w:jc w:val="both"/>
              <w:rPr>
                <w:rFonts w:ascii="Times New Roman" w:hAnsi="Times New Roman" w:cs="Times New Roman"/>
              </w:rPr>
            </w:pPr>
            <w:r w:rsidRPr="00BF686C">
              <w:rPr>
                <w:rFonts w:ascii="Times New Roman" w:hAnsi="Times New Roman" w:cs="Times New Roman"/>
              </w:rPr>
              <w:t xml:space="preserve"> </w:t>
            </w:r>
            <w:r w:rsidR="00246806" w:rsidRPr="00BF686C">
              <w:rPr>
                <w:rFonts w:ascii="Times New Roman" w:hAnsi="Times New Roman" w:cs="Times New Roman"/>
              </w:rPr>
              <w:t>01 Eylül-30 Eylül</w:t>
            </w:r>
          </w:p>
        </w:tc>
      </w:tr>
      <w:tr w:rsidR="00246806" w:rsidRPr="00BF686C" w:rsidTr="00540ED0">
        <w:trPr>
          <w:trHeight w:val="567"/>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1.1.7</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Okuma yazma seferberliği yapılıp birinci ve ikinci kademe okuma yazma kursları açılacak.</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476259" w:rsidP="00246806">
            <w:pPr>
              <w:spacing w:after="0" w:line="240" w:lineRule="auto"/>
              <w:jc w:val="both"/>
              <w:rPr>
                <w:rFonts w:ascii="Times New Roman" w:hAnsi="Times New Roman" w:cs="Times New Roman"/>
              </w:rPr>
            </w:pPr>
            <w:r w:rsidRPr="00BF686C">
              <w:rPr>
                <w:rFonts w:ascii="Times New Roman" w:hAnsi="Times New Roman" w:cs="Times New Roman"/>
              </w:rPr>
              <w:t>Mehmet ALTUNOK</w:t>
            </w:r>
          </w:p>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 xml:space="preserve"> Müdür Yardımcısı</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bl>
    <w:p w:rsidR="00D23FCA" w:rsidRPr="00BF686C" w:rsidRDefault="00D23FCA" w:rsidP="00D23FCA">
      <w:pPr>
        <w:rPr>
          <w:rFonts w:ascii="Times New Roman" w:hAnsi="Times New Roman" w:cs="Times New Roman"/>
        </w:rPr>
      </w:pPr>
      <w:bookmarkStart w:id="39" w:name="_Toc1564513"/>
      <w:bookmarkEnd w:id="38"/>
    </w:p>
    <w:p w:rsidR="00D23FCA" w:rsidRPr="00BF686C" w:rsidRDefault="00D23FCA" w:rsidP="00D23FCA">
      <w:pPr>
        <w:rPr>
          <w:rFonts w:ascii="Times New Roman" w:hAnsi="Times New Roman" w:cs="Times New Roman"/>
        </w:rPr>
      </w:pPr>
    </w:p>
    <w:p w:rsidR="00246806" w:rsidRPr="00BF686C" w:rsidRDefault="00246806" w:rsidP="00D23FCA">
      <w:pPr>
        <w:rPr>
          <w:rFonts w:ascii="Times New Roman" w:hAnsi="Times New Roman" w:cs="Times New Roman"/>
          <w:b/>
          <w:color w:val="8DB3E2" w:themeColor="text2" w:themeTint="66"/>
        </w:rPr>
      </w:pPr>
      <w:r w:rsidRPr="00BF686C">
        <w:rPr>
          <w:rFonts w:ascii="Times New Roman" w:hAnsi="Times New Roman" w:cs="Times New Roman"/>
          <w:b/>
          <w:color w:val="8DB3E2" w:themeColor="text2" w:themeTint="66"/>
        </w:rPr>
        <w:t>TEMA II: EĞİTİM VE ÖĞRETİMDE KALİTENİN ARTIRILMASI</w:t>
      </w:r>
      <w:bookmarkEnd w:id="39"/>
    </w:p>
    <w:p w:rsidR="00246806" w:rsidRPr="00BF686C" w:rsidRDefault="00246806" w:rsidP="00246806">
      <w:pPr>
        <w:ind w:firstLine="708"/>
        <w:jc w:val="both"/>
        <w:rPr>
          <w:rFonts w:ascii="Times New Roman" w:hAnsi="Times New Roman" w:cs="Times New Roman"/>
        </w:rPr>
      </w:pPr>
      <w:r w:rsidRPr="00BF686C">
        <w:rPr>
          <w:rFonts w:ascii="Times New Roman" w:hAnsi="Times New Roman" w:cs="Times New Roman"/>
        </w:rPr>
        <w:t xml:space="preserve">Eğitim ve öğretimde kalitenin artırılması başlığı esas olarak eğitim ve öğretim faaliyetinin hayata hazırlama işlevinde yapılacak çalışmaları kapsamaktadır. </w:t>
      </w:r>
    </w:p>
    <w:p w:rsidR="00246806" w:rsidRPr="00BF686C" w:rsidRDefault="00246806" w:rsidP="00246806">
      <w:pPr>
        <w:ind w:firstLine="708"/>
        <w:jc w:val="both"/>
        <w:rPr>
          <w:rFonts w:ascii="Times New Roman" w:hAnsi="Times New Roman" w:cs="Times New Roman"/>
        </w:rPr>
      </w:pPr>
      <w:r w:rsidRPr="00BF686C">
        <w:rPr>
          <w:rFonts w:ascii="Times New Roman" w:hAnsi="Times New Roman"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46806" w:rsidRPr="00BF686C" w:rsidRDefault="00246806" w:rsidP="00BF686C">
      <w:pPr>
        <w:jc w:val="both"/>
        <w:rPr>
          <w:rFonts w:ascii="Times New Roman" w:hAnsi="Times New Roman" w:cs="Times New Roman"/>
          <w:b/>
        </w:rPr>
      </w:pPr>
      <w:r w:rsidRPr="00BF686C">
        <w:rPr>
          <w:rFonts w:ascii="Times New Roman" w:hAnsi="Times New Roman" w:cs="Times New Roman"/>
          <w:b/>
        </w:rPr>
        <w:t xml:space="preserve">Stratejik Amaç 2: </w:t>
      </w:r>
    </w:p>
    <w:p w:rsidR="00246806" w:rsidRPr="00BF686C" w:rsidRDefault="00246806" w:rsidP="00246806">
      <w:pPr>
        <w:ind w:firstLine="708"/>
        <w:rPr>
          <w:rFonts w:ascii="Times New Roman" w:hAnsi="Times New Roman" w:cs="Times New Roman"/>
        </w:rPr>
      </w:pPr>
      <w:r w:rsidRPr="00BF686C">
        <w:rPr>
          <w:rFonts w:ascii="Times New Roman" w:hAnsi="Times New Roman" w:cs="Times New Roman"/>
        </w:rPr>
        <w:t>Öğrencilerimizin gelişmiş dünyaya uyum sağlayacak şekilde donanımlı bireyler olması için eğitim ve öğretimde kalite artırılacaktır.</w:t>
      </w:r>
    </w:p>
    <w:p w:rsidR="00246806" w:rsidRPr="00BF686C" w:rsidRDefault="00246806" w:rsidP="00246806">
      <w:pPr>
        <w:pStyle w:val="Balk3"/>
        <w:rPr>
          <w:rFonts w:ascii="Times New Roman" w:hAnsi="Times New Roman" w:cs="Times New Roman"/>
          <w:b w:val="0"/>
          <w:i/>
        </w:rPr>
      </w:pPr>
      <w:r w:rsidRPr="00BF686C">
        <w:rPr>
          <w:rStyle w:val="Balk4Char"/>
          <w:rFonts w:ascii="Times New Roman" w:hAnsi="Times New Roman" w:cs="Times New Roman"/>
        </w:rPr>
        <w:t xml:space="preserve">Stratejik Hedef </w:t>
      </w:r>
      <w:proofErr w:type="gramStart"/>
      <w:r w:rsidRPr="00BF686C">
        <w:rPr>
          <w:rStyle w:val="Balk4Char"/>
          <w:rFonts w:ascii="Times New Roman" w:hAnsi="Times New Roman" w:cs="Times New Roman"/>
        </w:rPr>
        <w:t>2.1</w:t>
      </w:r>
      <w:proofErr w:type="gramEnd"/>
      <w:r w:rsidRPr="00BF686C">
        <w:rPr>
          <w:rStyle w:val="Balk4Char"/>
          <w:rFonts w:ascii="Times New Roman" w:hAnsi="Times New Roman" w:cs="Times New Roman"/>
        </w:rPr>
        <w:t>.</w:t>
      </w:r>
      <w:r w:rsidRPr="00BF686C">
        <w:rPr>
          <w:rFonts w:ascii="Times New Roman" w:hAnsi="Times New Roman" w:cs="Times New Roman"/>
        </w:rPr>
        <w:t xml:space="preserve">  Öğrenme kazanımlarını takip eden ve velileri de sürece dâhil eden bir yönetim anlayışı ile öğrencilerimizin akademik başarıları ve sosyal faaliyetlere etkin katılımı artırılacaktır.</w:t>
      </w:r>
    </w:p>
    <w:p w:rsidR="00476259" w:rsidRPr="00BF686C" w:rsidRDefault="00476259" w:rsidP="00246806">
      <w:pPr>
        <w:rPr>
          <w:rFonts w:ascii="Times New Roman" w:hAnsi="Times New Roman" w:cs="Times New Roman"/>
          <w:b/>
        </w:rPr>
      </w:pPr>
    </w:p>
    <w:p w:rsidR="00D23FCA" w:rsidRPr="00BF686C" w:rsidRDefault="00D23FCA" w:rsidP="00246806">
      <w:pPr>
        <w:rPr>
          <w:rFonts w:ascii="Times New Roman" w:hAnsi="Times New Roman" w:cs="Times New Roman"/>
          <w:b/>
        </w:rPr>
      </w:pPr>
    </w:p>
    <w:p w:rsidR="00D23FCA" w:rsidRPr="00BF686C" w:rsidRDefault="00D23FCA" w:rsidP="00246806">
      <w:pPr>
        <w:rPr>
          <w:rFonts w:ascii="Times New Roman" w:hAnsi="Times New Roman" w:cs="Times New Roman"/>
          <w:b/>
        </w:rPr>
      </w:pPr>
    </w:p>
    <w:p w:rsidR="00246806" w:rsidRPr="00BF686C" w:rsidRDefault="00246806" w:rsidP="00246806">
      <w:pPr>
        <w:rPr>
          <w:rFonts w:ascii="Times New Roman" w:hAnsi="Times New Roman" w:cs="Times New Roman"/>
          <w:b/>
        </w:rPr>
      </w:pPr>
      <w:r w:rsidRPr="00BF686C">
        <w:rPr>
          <w:rFonts w:ascii="Times New Roman" w:hAnsi="Times New Roman" w:cs="Times New Roman"/>
          <w:b/>
        </w:rPr>
        <w:lastRenderedPageBreak/>
        <w:t>Performans Göstergeleri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992"/>
        <w:gridCol w:w="851"/>
        <w:gridCol w:w="708"/>
        <w:gridCol w:w="709"/>
        <w:gridCol w:w="709"/>
        <w:gridCol w:w="709"/>
      </w:tblGrid>
      <w:tr w:rsidR="00246806" w:rsidRPr="00BF686C" w:rsidTr="00246806">
        <w:trPr>
          <w:trHeight w:val="421"/>
        </w:trPr>
        <w:tc>
          <w:tcPr>
            <w:tcW w:w="1101" w:type="dxa"/>
            <w:vMerge w:val="restart"/>
            <w:shd w:val="clear" w:color="auto" w:fill="auto"/>
            <w:noWrap/>
            <w:vAlign w:val="center"/>
            <w:hideMark/>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No</w:t>
            </w:r>
          </w:p>
        </w:tc>
        <w:tc>
          <w:tcPr>
            <w:tcW w:w="3260" w:type="dxa"/>
            <w:vMerge w:val="restart"/>
            <w:shd w:val="clear" w:color="auto" w:fill="auto"/>
            <w:vAlign w:val="center"/>
            <w:hideMark/>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PERFORMANS</w:t>
            </w:r>
          </w:p>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GÖSTERGESİ</w:t>
            </w:r>
          </w:p>
        </w:tc>
        <w:tc>
          <w:tcPr>
            <w:tcW w:w="992" w:type="dxa"/>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Mevcut</w:t>
            </w:r>
          </w:p>
        </w:tc>
        <w:tc>
          <w:tcPr>
            <w:tcW w:w="3686" w:type="dxa"/>
            <w:gridSpan w:val="5"/>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HEDEF</w:t>
            </w:r>
          </w:p>
        </w:tc>
      </w:tr>
      <w:tr w:rsidR="00246806" w:rsidRPr="00BF686C" w:rsidTr="00246806">
        <w:trPr>
          <w:trHeight w:val="309"/>
        </w:trPr>
        <w:tc>
          <w:tcPr>
            <w:tcW w:w="1101" w:type="dxa"/>
            <w:vMerge/>
            <w:shd w:val="clear" w:color="auto" w:fill="auto"/>
            <w:vAlign w:val="center"/>
            <w:hideMark/>
          </w:tcPr>
          <w:p w:rsidR="00246806" w:rsidRPr="00BF686C" w:rsidRDefault="00246806" w:rsidP="00246806">
            <w:pPr>
              <w:spacing w:after="0" w:line="240" w:lineRule="auto"/>
              <w:rPr>
                <w:rFonts w:ascii="Times New Roman" w:hAnsi="Times New Roman" w:cs="Times New Roman"/>
                <w:b/>
                <w:bCs/>
              </w:rPr>
            </w:pPr>
          </w:p>
        </w:tc>
        <w:tc>
          <w:tcPr>
            <w:tcW w:w="3260" w:type="dxa"/>
            <w:vMerge/>
            <w:shd w:val="clear" w:color="auto" w:fill="auto"/>
            <w:vAlign w:val="center"/>
            <w:hideMark/>
          </w:tcPr>
          <w:p w:rsidR="00246806" w:rsidRPr="00BF686C" w:rsidRDefault="00246806" w:rsidP="00246806">
            <w:pPr>
              <w:spacing w:after="0" w:line="240" w:lineRule="auto"/>
              <w:rPr>
                <w:rFonts w:ascii="Times New Roman" w:hAnsi="Times New Roman" w:cs="Times New Roman"/>
                <w:b/>
                <w:bCs/>
              </w:rPr>
            </w:pPr>
          </w:p>
        </w:tc>
        <w:tc>
          <w:tcPr>
            <w:tcW w:w="992" w:type="dxa"/>
            <w:shd w:val="clear" w:color="auto" w:fill="auto"/>
            <w:noWrap/>
            <w:vAlign w:val="center"/>
            <w:hideMark/>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2018</w:t>
            </w:r>
          </w:p>
        </w:tc>
        <w:tc>
          <w:tcPr>
            <w:tcW w:w="851" w:type="dxa"/>
            <w:shd w:val="clear" w:color="auto" w:fill="auto"/>
            <w:noWrap/>
            <w:vAlign w:val="center"/>
            <w:hideMark/>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2019</w:t>
            </w:r>
          </w:p>
        </w:tc>
        <w:tc>
          <w:tcPr>
            <w:tcW w:w="708" w:type="dxa"/>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2020</w:t>
            </w:r>
          </w:p>
        </w:tc>
        <w:tc>
          <w:tcPr>
            <w:tcW w:w="709" w:type="dxa"/>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2021</w:t>
            </w:r>
          </w:p>
        </w:tc>
        <w:tc>
          <w:tcPr>
            <w:tcW w:w="709" w:type="dxa"/>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2022</w:t>
            </w:r>
          </w:p>
        </w:tc>
        <w:tc>
          <w:tcPr>
            <w:tcW w:w="709" w:type="dxa"/>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2023</w:t>
            </w:r>
          </w:p>
        </w:tc>
      </w:tr>
      <w:tr w:rsidR="00246806" w:rsidRPr="00BF686C" w:rsidTr="004C3CC0">
        <w:trPr>
          <w:trHeight w:val="549"/>
        </w:trPr>
        <w:tc>
          <w:tcPr>
            <w:tcW w:w="1101" w:type="dxa"/>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.a</w:t>
            </w:r>
          </w:p>
        </w:tc>
        <w:tc>
          <w:tcPr>
            <w:tcW w:w="3260" w:type="dxa"/>
            <w:shd w:val="clear" w:color="auto" w:fill="auto"/>
            <w:vAlign w:val="center"/>
          </w:tcPr>
          <w:p w:rsidR="00246806" w:rsidRPr="00BF686C" w:rsidRDefault="00246806" w:rsidP="00246806">
            <w:pPr>
              <w:spacing w:after="0" w:line="240" w:lineRule="auto"/>
              <w:rPr>
                <w:rFonts w:ascii="Times New Roman" w:hAnsi="Times New Roman" w:cs="Times New Roman"/>
              </w:rPr>
            </w:pPr>
            <w:r w:rsidRPr="00BF686C">
              <w:rPr>
                <w:rFonts w:ascii="Times New Roman" w:hAnsi="Times New Roman" w:cs="Times New Roman"/>
              </w:rPr>
              <w:t>Kurum ve kuruluşlar tarafından düzenlenen sanatsal, bilimsel, kültürel ve sportif faaliyetlere katılan öğrenci oranı(%)</w:t>
            </w:r>
          </w:p>
        </w:tc>
        <w:tc>
          <w:tcPr>
            <w:tcW w:w="992"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15</w:t>
            </w:r>
          </w:p>
        </w:tc>
        <w:tc>
          <w:tcPr>
            <w:tcW w:w="851"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20</w:t>
            </w:r>
          </w:p>
        </w:tc>
        <w:tc>
          <w:tcPr>
            <w:tcW w:w="708"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25</w:t>
            </w:r>
          </w:p>
        </w:tc>
        <w:tc>
          <w:tcPr>
            <w:tcW w:w="709"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30</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3</w:t>
            </w:r>
            <w:r w:rsidR="00675B9F" w:rsidRPr="00BF686C">
              <w:rPr>
                <w:rFonts w:ascii="Times New Roman" w:hAnsi="Times New Roman" w:cs="Times New Roman"/>
              </w:rPr>
              <w:t>5</w:t>
            </w:r>
          </w:p>
        </w:tc>
        <w:tc>
          <w:tcPr>
            <w:tcW w:w="709"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40</w:t>
            </w:r>
          </w:p>
        </w:tc>
      </w:tr>
      <w:tr w:rsidR="00246806" w:rsidRPr="00BF686C" w:rsidTr="004C3CC0">
        <w:trPr>
          <w:trHeight w:val="549"/>
        </w:trPr>
        <w:tc>
          <w:tcPr>
            <w:tcW w:w="1101" w:type="dxa"/>
            <w:shd w:val="clear" w:color="auto" w:fill="auto"/>
            <w:vAlign w:val="center"/>
          </w:tcPr>
          <w:p w:rsidR="00246806" w:rsidRPr="00BF686C" w:rsidRDefault="00246806" w:rsidP="00246806">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.b</w:t>
            </w:r>
          </w:p>
        </w:tc>
        <w:tc>
          <w:tcPr>
            <w:tcW w:w="3260" w:type="dxa"/>
            <w:shd w:val="clear" w:color="auto" w:fill="auto"/>
            <w:vAlign w:val="center"/>
          </w:tcPr>
          <w:p w:rsidR="00246806" w:rsidRPr="00BF686C" w:rsidRDefault="00675B9F" w:rsidP="00246806">
            <w:pPr>
              <w:spacing w:after="0" w:line="240" w:lineRule="auto"/>
              <w:rPr>
                <w:rFonts w:ascii="Times New Roman" w:hAnsi="Times New Roman" w:cs="Times New Roman"/>
              </w:rPr>
            </w:pPr>
            <w:r w:rsidRPr="00BF686C">
              <w:rPr>
                <w:rFonts w:ascii="Times New Roman" w:hAnsi="Times New Roman" w:cs="Times New Roman"/>
              </w:rPr>
              <w:t xml:space="preserve">Çocuk kulüpleri </w:t>
            </w:r>
            <w:r w:rsidR="00246806" w:rsidRPr="00BF686C">
              <w:rPr>
                <w:rFonts w:ascii="Times New Roman" w:hAnsi="Times New Roman" w:cs="Times New Roman"/>
              </w:rPr>
              <w:t>çalışmalarına katılan öğrenci sayısı</w:t>
            </w:r>
          </w:p>
        </w:tc>
        <w:tc>
          <w:tcPr>
            <w:tcW w:w="992" w:type="dxa"/>
            <w:shd w:val="clear" w:color="auto" w:fill="auto"/>
            <w:noWrap/>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200</w:t>
            </w:r>
          </w:p>
        </w:tc>
        <w:tc>
          <w:tcPr>
            <w:tcW w:w="851" w:type="dxa"/>
            <w:shd w:val="clear" w:color="auto" w:fill="auto"/>
            <w:noWrap/>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220</w:t>
            </w:r>
          </w:p>
        </w:tc>
        <w:tc>
          <w:tcPr>
            <w:tcW w:w="708"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240</w:t>
            </w:r>
          </w:p>
        </w:tc>
        <w:tc>
          <w:tcPr>
            <w:tcW w:w="709"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260</w:t>
            </w:r>
          </w:p>
        </w:tc>
        <w:tc>
          <w:tcPr>
            <w:tcW w:w="709"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280</w:t>
            </w:r>
          </w:p>
        </w:tc>
        <w:tc>
          <w:tcPr>
            <w:tcW w:w="709"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300</w:t>
            </w:r>
          </w:p>
        </w:tc>
      </w:tr>
      <w:tr w:rsidR="00246806" w:rsidRPr="00BF686C" w:rsidTr="004C3CC0">
        <w:trPr>
          <w:trHeight w:val="549"/>
        </w:trPr>
        <w:tc>
          <w:tcPr>
            <w:tcW w:w="1101" w:type="dxa"/>
            <w:shd w:val="clear" w:color="auto" w:fill="auto"/>
            <w:vAlign w:val="center"/>
          </w:tcPr>
          <w:p w:rsidR="00246806" w:rsidRPr="00BF686C" w:rsidRDefault="00246806" w:rsidP="00246806">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.c.</w:t>
            </w:r>
          </w:p>
        </w:tc>
        <w:tc>
          <w:tcPr>
            <w:tcW w:w="3260" w:type="dxa"/>
            <w:shd w:val="clear" w:color="auto" w:fill="auto"/>
            <w:vAlign w:val="center"/>
          </w:tcPr>
          <w:p w:rsidR="00246806" w:rsidRPr="00BF686C" w:rsidRDefault="00246806" w:rsidP="00246806">
            <w:pPr>
              <w:spacing w:after="0" w:line="240" w:lineRule="auto"/>
              <w:rPr>
                <w:rFonts w:ascii="Times New Roman" w:hAnsi="Times New Roman" w:cs="Times New Roman"/>
              </w:rPr>
            </w:pPr>
            <w:r w:rsidRPr="00BF686C">
              <w:rPr>
                <w:rFonts w:ascii="Times New Roman" w:hAnsi="Times New Roman" w:cs="Times New Roman"/>
              </w:rPr>
              <w:t>Öğrenci başına okunan kitap sayısı</w:t>
            </w:r>
          </w:p>
        </w:tc>
        <w:tc>
          <w:tcPr>
            <w:tcW w:w="992"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8</w:t>
            </w:r>
          </w:p>
        </w:tc>
        <w:tc>
          <w:tcPr>
            <w:tcW w:w="851"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10</w:t>
            </w:r>
          </w:p>
        </w:tc>
        <w:tc>
          <w:tcPr>
            <w:tcW w:w="708"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12</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14</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16</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18</w:t>
            </w:r>
          </w:p>
        </w:tc>
      </w:tr>
      <w:tr w:rsidR="00246806" w:rsidRPr="00BF686C" w:rsidTr="004C3CC0">
        <w:trPr>
          <w:trHeight w:val="549"/>
        </w:trPr>
        <w:tc>
          <w:tcPr>
            <w:tcW w:w="1101" w:type="dxa"/>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.d</w:t>
            </w:r>
          </w:p>
        </w:tc>
        <w:tc>
          <w:tcPr>
            <w:tcW w:w="3260" w:type="dxa"/>
            <w:shd w:val="clear" w:color="auto" w:fill="auto"/>
            <w:vAlign w:val="center"/>
          </w:tcPr>
          <w:p w:rsidR="00246806" w:rsidRPr="00BF686C" w:rsidRDefault="00246806" w:rsidP="00246806">
            <w:pPr>
              <w:spacing w:after="0" w:line="240" w:lineRule="auto"/>
              <w:rPr>
                <w:rFonts w:ascii="Times New Roman" w:hAnsi="Times New Roman" w:cs="Times New Roman"/>
              </w:rPr>
            </w:pPr>
            <w:r w:rsidRPr="00BF686C">
              <w:rPr>
                <w:rFonts w:ascii="Times New Roman" w:hAnsi="Times New Roman" w:cs="Times New Roman"/>
              </w:rPr>
              <w:t>Sınıf tekrarına kalan öğrenci sayısı</w:t>
            </w:r>
          </w:p>
        </w:tc>
        <w:tc>
          <w:tcPr>
            <w:tcW w:w="992" w:type="dxa"/>
            <w:shd w:val="clear" w:color="auto" w:fill="auto"/>
            <w:noWrap/>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20</w:t>
            </w:r>
          </w:p>
        </w:tc>
        <w:tc>
          <w:tcPr>
            <w:tcW w:w="851" w:type="dxa"/>
            <w:shd w:val="clear" w:color="auto" w:fill="auto"/>
            <w:noWrap/>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15</w:t>
            </w:r>
          </w:p>
        </w:tc>
        <w:tc>
          <w:tcPr>
            <w:tcW w:w="708" w:type="dxa"/>
            <w:vAlign w:val="center"/>
          </w:tcPr>
          <w:p w:rsidR="00246806" w:rsidRPr="00BF686C" w:rsidRDefault="00675B9F" w:rsidP="004C3CC0">
            <w:pPr>
              <w:spacing w:before="240" w:after="0" w:line="240" w:lineRule="auto"/>
              <w:jc w:val="center"/>
              <w:rPr>
                <w:rFonts w:ascii="Times New Roman" w:hAnsi="Times New Roman" w:cs="Times New Roman"/>
              </w:rPr>
            </w:pPr>
            <w:r w:rsidRPr="00BF686C">
              <w:rPr>
                <w:rFonts w:ascii="Times New Roman" w:hAnsi="Times New Roman" w:cs="Times New Roman"/>
              </w:rPr>
              <w:t>1</w:t>
            </w:r>
            <w:r w:rsidR="00246806" w:rsidRPr="00BF686C">
              <w:rPr>
                <w:rFonts w:ascii="Times New Roman" w:hAnsi="Times New Roman" w:cs="Times New Roman"/>
              </w:rPr>
              <w:t>0</w:t>
            </w:r>
          </w:p>
        </w:tc>
        <w:tc>
          <w:tcPr>
            <w:tcW w:w="709" w:type="dxa"/>
            <w:vAlign w:val="center"/>
          </w:tcPr>
          <w:p w:rsidR="004C3CC0"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7</w:t>
            </w:r>
          </w:p>
        </w:tc>
        <w:tc>
          <w:tcPr>
            <w:tcW w:w="709" w:type="dxa"/>
            <w:vAlign w:val="center"/>
          </w:tcPr>
          <w:p w:rsidR="00246806"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3</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0</w:t>
            </w:r>
          </w:p>
        </w:tc>
      </w:tr>
      <w:tr w:rsidR="00246806" w:rsidRPr="00BF686C" w:rsidTr="004C3CC0">
        <w:trPr>
          <w:trHeight w:val="549"/>
        </w:trPr>
        <w:tc>
          <w:tcPr>
            <w:tcW w:w="1101" w:type="dxa"/>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.e</w:t>
            </w:r>
          </w:p>
        </w:tc>
        <w:tc>
          <w:tcPr>
            <w:tcW w:w="3260" w:type="dxa"/>
            <w:shd w:val="clear" w:color="auto" w:fill="auto"/>
            <w:vAlign w:val="center"/>
          </w:tcPr>
          <w:p w:rsidR="00246806" w:rsidRPr="00BF686C" w:rsidRDefault="00246806" w:rsidP="00246806">
            <w:pPr>
              <w:spacing w:after="0" w:line="240" w:lineRule="auto"/>
              <w:rPr>
                <w:rFonts w:ascii="Times New Roman" w:hAnsi="Times New Roman" w:cs="Times New Roman"/>
                <w:color w:val="000000"/>
              </w:rPr>
            </w:pPr>
            <w:r w:rsidRPr="00BF686C">
              <w:rPr>
                <w:rFonts w:ascii="Times New Roman" w:hAnsi="Times New Roman" w:cs="Times New Roman"/>
                <w:color w:val="000000"/>
              </w:rPr>
              <w:t>Ders başına hazırlanan ortalama materyal sayısı</w:t>
            </w:r>
          </w:p>
        </w:tc>
        <w:tc>
          <w:tcPr>
            <w:tcW w:w="992"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2</w:t>
            </w:r>
          </w:p>
        </w:tc>
        <w:tc>
          <w:tcPr>
            <w:tcW w:w="851"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3</w:t>
            </w:r>
          </w:p>
        </w:tc>
        <w:tc>
          <w:tcPr>
            <w:tcW w:w="708" w:type="dxa"/>
            <w:vAlign w:val="center"/>
          </w:tcPr>
          <w:p w:rsidR="00246806"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4</w:t>
            </w:r>
          </w:p>
        </w:tc>
        <w:tc>
          <w:tcPr>
            <w:tcW w:w="709" w:type="dxa"/>
            <w:vAlign w:val="center"/>
          </w:tcPr>
          <w:p w:rsidR="00246806"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246806"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8</w:t>
            </w:r>
          </w:p>
        </w:tc>
        <w:tc>
          <w:tcPr>
            <w:tcW w:w="709" w:type="dxa"/>
            <w:vAlign w:val="center"/>
          </w:tcPr>
          <w:p w:rsidR="00246806" w:rsidRPr="00BF686C" w:rsidRDefault="004C3CC0" w:rsidP="004C3CC0">
            <w:pPr>
              <w:spacing w:before="240" w:after="0" w:line="240" w:lineRule="auto"/>
              <w:jc w:val="center"/>
              <w:rPr>
                <w:rFonts w:ascii="Times New Roman" w:hAnsi="Times New Roman" w:cs="Times New Roman"/>
              </w:rPr>
            </w:pPr>
            <w:r w:rsidRPr="00BF686C">
              <w:rPr>
                <w:rFonts w:ascii="Times New Roman" w:hAnsi="Times New Roman" w:cs="Times New Roman"/>
              </w:rPr>
              <w:t>10</w:t>
            </w:r>
          </w:p>
        </w:tc>
      </w:tr>
      <w:tr w:rsidR="00246806" w:rsidRPr="00BF686C" w:rsidTr="004C3CC0">
        <w:trPr>
          <w:trHeight w:val="549"/>
        </w:trPr>
        <w:tc>
          <w:tcPr>
            <w:tcW w:w="1101" w:type="dxa"/>
            <w:shd w:val="clear" w:color="auto" w:fill="auto"/>
            <w:vAlign w:val="center"/>
          </w:tcPr>
          <w:p w:rsidR="00246806" w:rsidRPr="00BF686C" w:rsidRDefault="00246806" w:rsidP="00246806">
            <w:pPr>
              <w:spacing w:after="0" w:line="240" w:lineRule="auto"/>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2.1</w:t>
            </w:r>
            <w:proofErr w:type="gramEnd"/>
            <w:r w:rsidRPr="00BF686C">
              <w:rPr>
                <w:rFonts w:ascii="Times New Roman" w:hAnsi="Times New Roman" w:cs="Times New Roman"/>
                <w:b/>
                <w:bCs/>
              </w:rPr>
              <w:t>.f</w:t>
            </w:r>
          </w:p>
        </w:tc>
        <w:tc>
          <w:tcPr>
            <w:tcW w:w="3260" w:type="dxa"/>
            <w:shd w:val="clear" w:color="auto" w:fill="auto"/>
            <w:vAlign w:val="center"/>
          </w:tcPr>
          <w:p w:rsidR="00246806" w:rsidRPr="00BF686C" w:rsidRDefault="00246806" w:rsidP="00246806">
            <w:pPr>
              <w:spacing w:after="0" w:line="240" w:lineRule="auto"/>
              <w:rPr>
                <w:rFonts w:ascii="Times New Roman" w:hAnsi="Times New Roman" w:cs="Times New Roman"/>
                <w:color w:val="000000"/>
              </w:rPr>
            </w:pPr>
            <w:r w:rsidRPr="00BF686C">
              <w:rPr>
                <w:rFonts w:ascii="Times New Roman" w:hAnsi="Times New Roman" w:cs="Times New Roman"/>
                <w:color w:val="000000"/>
              </w:rPr>
              <w:t>Yıl içinde okula verilen eğitim-öğretim malzemesi sayısı</w:t>
            </w:r>
          </w:p>
        </w:tc>
        <w:tc>
          <w:tcPr>
            <w:tcW w:w="992"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10</w:t>
            </w:r>
          </w:p>
        </w:tc>
        <w:tc>
          <w:tcPr>
            <w:tcW w:w="851" w:type="dxa"/>
            <w:shd w:val="clear" w:color="auto" w:fill="auto"/>
            <w:noWrap/>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15</w:t>
            </w:r>
          </w:p>
        </w:tc>
        <w:tc>
          <w:tcPr>
            <w:tcW w:w="708"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20</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25</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30</w:t>
            </w:r>
          </w:p>
        </w:tc>
        <w:tc>
          <w:tcPr>
            <w:tcW w:w="709" w:type="dxa"/>
            <w:vAlign w:val="center"/>
          </w:tcPr>
          <w:p w:rsidR="00246806" w:rsidRPr="00BF686C" w:rsidRDefault="00246806" w:rsidP="004C3CC0">
            <w:pPr>
              <w:spacing w:before="240" w:after="0" w:line="240" w:lineRule="auto"/>
              <w:jc w:val="center"/>
              <w:rPr>
                <w:rFonts w:ascii="Times New Roman" w:hAnsi="Times New Roman" w:cs="Times New Roman"/>
              </w:rPr>
            </w:pPr>
            <w:r w:rsidRPr="00BF686C">
              <w:rPr>
                <w:rFonts w:ascii="Times New Roman" w:hAnsi="Times New Roman" w:cs="Times New Roman"/>
              </w:rPr>
              <w:t>35</w:t>
            </w:r>
          </w:p>
        </w:tc>
      </w:tr>
    </w:tbl>
    <w:p w:rsidR="00476259" w:rsidRPr="00BF686C" w:rsidRDefault="00476259" w:rsidP="00246806">
      <w:pPr>
        <w:rPr>
          <w:rFonts w:ascii="Times New Roman" w:hAnsi="Times New Roman" w:cs="Times New Roman"/>
          <w:b/>
        </w:rPr>
      </w:pPr>
    </w:p>
    <w:p w:rsidR="00246806" w:rsidRPr="00BF686C" w:rsidRDefault="00246806" w:rsidP="00246806">
      <w:pPr>
        <w:rPr>
          <w:rFonts w:ascii="Times New Roman" w:hAnsi="Times New Roman" w:cs="Times New Roman"/>
          <w:b/>
        </w:rPr>
      </w:pPr>
      <w:r w:rsidRPr="00BF686C">
        <w:rPr>
          <w:rFonts w:ascii="Times New Roman" w:hAnsi="Times New Roman" w:cs="Times New Roman"/>
          <w:b/>
        </w:rPr>
        <w:t>Eylemler</w:t>
      </w:r>
    </w:p>
    <w:tbl>
      <w:tblPr>
        <w:tblW w:w="5122" w:type="pct"/>
        <w:tblLayout w:type="fixed"/>
        <w:tblCellMar>
          <w:left w:w="70" w:type="dxa"/>
          <w:right w:w="70" w:type="dxa"/>
        </w:tblCellMar>
        <w:tblLook w:val="04A0" w:firstRow="1" w:lastRow="0" w:firstColumn="1" w:lastColumn="0" w:noHBand="0" w:noVBand="1"/>
      </w:tblPr>
      <w:tblGrid>
        <w:gridCol w:w="585"/>
        <w:gridCol w:w="4101"/>
        <w:gridCol w:w="2187"/>
        <w:gridCol w:w="2128"/>
      </w:tblGrid>
      <w:tr w:rsidR="00246806" w:rsidRPr="00BF686C" w:rsidTr="00540ED0">
        <w:trPr>
          <w:trHeight w:val="441"/>
          <w:tblHeader/>
        </w:trPr>
        <w:tc>
          <w:tcPr>
            <w:tcW w:w="3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No</w:t>
            </w:r>
          </w:p>
        </w:tc>
        <w:tc>
          <w:tcPr>
            <w:tcW w:w="2278" w:type="pct"/>
            <w:tcBorders>
              <w:top w:val="single" w:sz="8" w:space="0" w:color="auto"/>
              <w:left w:val="nil"/>
              <w:bottom w:val="single" w:sz="8" w:space="0" w:color="auto"/>
              <w:right w:val="single" w:sz="8" w:space="0" w:color="auto"/>
            </w:tcBorders>
            <w:shd w:val="clear" w:color="auto" w:fill="auto"/>
            <w:noWrap/>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İfadesi</w:t>
            </w:r>
          </w:p>
        </w:tc>
        <w:tc>
          <w:tcPr>
            <w:tcW w:w="1215" w:type="pct"/>
            <w:tcBorders>
              <w:top w:val="single" w:sz="8" w:space="0" w:color="auto"/>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Sorumlusu</w:t>
            </w:r>
          </w:p>
        </w:tc>
        <w:tc>
          <w:tcPr>
            <w:tcW w:w="1182" w:type="pct"/>
            <w:tcBorders>
              <w:top w:val="single" w:sz="8" w:space="0" w:color="auto"/>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Eylem Tarihi</w:t>
            </w:r>
          </w:p>
        </w:tc>
      </w:tr>
      <w:tr w:rsidR="00246806" w:rsidRPr="00BF686C" w:rsidTr="00540ED0">
        <w:trPr>
          <w:trHeight w:val="567"/>
        </w:trPr>
        <w:tc>
          <w:tcPr>
            <w:tcW w:w="325" w:type="pct"/>
            <w:tcBorders>
              <w:top w:val="nil"/>
              <w:left w:val="single" w:sz="8" w:space="0" w:color="auto"/>
              <w:bottom w:val="single" w:sz="8" w:space="0" w:color="auto"/>
              <w:right w:val="single" w:sz="8" w:space="0" w:color="auto"/>
            </w:tcBorders>
            <w:shd w:val="clear" w:color="auto" w:fill="auto"/>
            <w:noWrap/>
            <w:vAlign w:val="center"/>
            <w:hideMark/>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2.1.1.</w:t>
            </w:r>
          </w:p>
        </w:tc>
        <w:tc>
          <w:tcPr>
            <w:tcW w:w="227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Okulumuzda bilimsel, kültürel, sanatsal, sportif ve toplum hizmeti alanlarında etkinliklere katılım oranı artırılacaktır.</w:t>
            </w:r>
          </w:p>
        </w:tc>
        <w:tc>
          <w:tcPr>
            <w:tcW w:w="1215"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Tüm Paydaşlar</w:t>
            </w:r>
          </w:p>
        </w:tc>
        <w:tc>
          <w:tcPr>
            <w:tcW w:w="1182"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25"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2.1.2</w:t>
            </w:r>
          </w:p>
        </w:tc>
        <w:tc>
          <w:tcPr>
            <w:tcW w:w="2278" w:type="pct"/>
            <w:tcBorders>
              <w:top w:val="nil"/>
              <w:left w:val="nil"/>
              <w:bottom w:val="single" w:sz="8" w:space="0" w:color="auto"/>
              <w:right w:val="single" w:sz="8" w:space="0" w:color="auto"/>
            </w:tcBorders>
            <w:shd w:val="clear" w:color="auto" w:fill="auto"/>
            <w:vAlign w:val="center"/>
          </w:tcPr>
          <w:p w:rsidR="00246806" w:rsidRPr="00BF686C" w:rsidRDefault="004C3CC0" w:rsidP="004C3CC0">
            <w:pPr>
              <w:spacing w:after="0" w:line="240" w:lineRule="auto"/>
              <w:jc w:val="both"/>
              <w:rPr>
                <w:rFonts w:ascii="Times New Roman" w:hAnsi="Times New Roman" w:cs="Times New Roman"/>
                <w:highlight w:val="green"/>
              </w:rPr>
            </w:pPr>
            <w:r w:rsidRPr="00BF686C">
              <w:rPr>
                <w:rFonts w:ascii="Times New Roman" w:hAnsi="Times New Roman" w:cs="Times New Roman"/>
              </w:rPr>
              <w:t xml:space="preserve">Okulumuzda çocuk kulüpleri </w:t>
            </w:r>
            <w:r w:rsidR="00246806" w:rsidRPr="00BF686C">
              <w:rPr>
                <w:rFonts w:ascii="Times New Roman" w:hAnsi="Times New Roman" w:cs="Times New Roman"/>
              </w:rPr>
              <w:t>çalışmalarına önem verilecek ve çalışmalar desteklenecektir.</w:t>
            </w:r>
          </w:p>
        </w:tc>
        <w:tc>
          <w:tcPr>
            <w:tcW w:w="1215"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 İdaresi - Öğretmenler</w:t>
            </w:r>
          </w:p>
        </w:tc>
        <w:tc>
          <w:tcPr>
            <w:tcW w:w="1182"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25" w:type="pct"/>
            <w:tcBorders>
              <w:top w:val="nil"/>
              <w:left w:val="single" w:sz="8" w:space="0" w:color="auto"/>
              <w:bottom w:val="single" w:sz="8"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2.1.3</w:t>
            </w:r>
          </w:p>
        </w:tc>
        <w:tc>
          <w:tcPr>
            <w:tcW w:w="2278"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highlight w:val="green"/>
              </w:rPr>
            </w:pPr>
            <w:r w:rsidRPr="00BF686C">
              <w:rPr>
                <w:rFonts w:ascii="Times New Roman" w:hAnsi="Times New Roman" w:cs="Times New Roman"/>
              </w:rPr>
              <w:t>Öğrenci başına okunan kitap sayısının artırılmasına yönelik teşvikler ve iyileştirmeler yapılacaktır.</w:t>
            </w:r>
          </w:p>
        </w:tc>
        <w:tc>
          <w:tcPr>
            <w:tcW w:w="1215"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Okul İdaresi-Sınıf Rehber Öğretmeni- Veli</w:t>
            </w:r>
          </w:p>
        </w:tc>
        <w:tc>
          <w:tcPr>
            <w:tcW w:w="1182" w:type="pct"/>
            <w:tcBorders>
              <w:top w:val="nil"/>
              <w:left w:val="nil"/>
              <w:bottom w:val="single" w:sz="8"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25" w:type="pct"/>
            <w:tcBorders>
              <w:top w:val="nil"/>
              <w:left w:val="single" w:sz="8" w:space="0" w:color="auto"/>
              <w:bottom w:val="single" w:sz="4" w:space="0" w:color="auto"/>
              <w:right w:val="single" w:sz="8"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2.1.4</w:t>
            </w:r>
          </w:p>
        </w:tc>
        <w:tc>
          <w:tcPr>
            <w:tcW w:w="2278" w:type="pct"/>
            <w:tcBorders>
              <w:top w:val="nil"/>
              <w:left w:val="nil"/>
              <w:bottom w:val="single" w:sz="4"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highlight w:val="green"/>
              </w:rPr>
            </w:pPr>
            <w:r w:rsidRPr="00BF686C">
              <w:rPr>
                <w:rFonts w:ascii="Times New Roman" w:hAnsi="Times New Roman" w:cs="Times New Roman"/>
              </w:rPr>
              <w:t>Okul öğren</w:t>
            </w:r>
            <w:r w:rsidR="00476259" w:rsidRPr="00BF686C">
              <w:rPr>
                <w:rFonts w:ascii="Times New Roman" w:hAnsi="Times New Roman" w:cs="Times New Roman"/>
              </w:rPr>
              <w:t xml:space="preserve">ci başarısını yükselterek sınıf </w:t>
            </w:r>
            <w:r w:rsidRPr="00BF686C">
              <w:rPr>
                <w:rFonts w:ascii="Times New Roman" w:hAnsi="Times New Roman" w:cs="Times New Roman"/>
              </w:rPr>
              <w:t xml:space="preserve">tekrarına </w:t>
            </w:r>
            <w:r w:rsidR="00476259" w:rsidRPr="00BF686C">
              <w:rPr>
                <w:rFonts w:ascii="Times New Roman" w:hAnsi="Times New Roman" w:cs="Times New Roman"/>
              </w:rPr>
              <w:t>kalan öğrenci sayısını azaltmak</w:t>
            </w:r>
          </w:p>
        </w:tc>
        <w:tc>
          <w:tcPr>
            <w:tcW w:w="1215" w:type="pct"/>
            <w:tcBorders>
              <w:top w:val="nil"/>
              <w:left w:val="nil"/>
              <w:bottom w:val="single" w:sz="4"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Tüm Öğretmenler.</w:t>
            </w:r>
          </w:p>
        </w:tc>
        <w:tc>
          <w:tcPr>
            <w:tcW w:w="1182" w:type="pct"/>
            <w:tcBorders>
              <w:top w:val="nil"/>
              <w:left w:val="nil"/>
              <w:bottom w:val="single" w:sz="4" w:space="0" w:color="auto"/>
              <w:right w:val="single" w:sz="8"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2.1.5</w:t>
            </w:r>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szCs w:val="24"/>
              </w:rPr>
              <w:t>Ders konularını somutlaştırıcı materyal hazırlamak</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Tüm Öğretmenler.</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246806" w:rsidRPr="00BF686C" w:rsidTr="00540ED0">
        <w:trPr>
          <w:trHeight w:val="56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806" w:rsidRPr="00BF686C" w:rsidRDefault="00246806" w:rsidP="00246806">
            <w:pPr>
              <w:spacing w:after="0" w:line="240" w:lineRule="auto"/>
              <w:jc w:val="center"/>
              <w:rPr>
                <w:rFonts w:ascii="Times New Roman" w:hAnsi="Times New Roman" w:cs="Times New Roman"/>
                <w:b/>
                <w:bCs/>
              </w:rPr>
            </w:pPr>
            <w:r w:rsidRPr="00BF686C">
              <w:rPr>
                <w:rFonts w:ascii="Times New Roman" w:hAnsi="Times New Roman" w:cs="Times New Roman"/>
                <w:b/>
                <w:bCs/>
              </w:rPr>
              <w:t>2.1.6</w:t>
            </w:r>
          </w:p>
        </w:tc>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szCs w:val="24"/>
              </w:rPr>
              <w:t>Eksik eğitim malzemeleri konusunda destek bulmak</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Tüm Paydaşlar</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46806" w:rsidRPr="00BF686C" w:rsidRDefault="00246806" w:rsidP="00246806">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bl>
    <w:p w:rsidR="008016FF" w:rsidRPr="00BF686C" w:rsidRDefault="008016FF" w:rsidP="008016FF">
      <w:pPr>
        <w:rPr>
          <w:rFonts w:ascii="Times New Roman" w:hAnsi="Times New Roman" w:cs="Times New Roman"/>
        </w:rPr>
      </w:pPr>
    </w:p>
    <w:p w:rsidR="00FE3BE3" w:rsidRPr="00BF686C" w:rsidRDefault="00FE3BE3" w:rsidP="00FE3BE3">
      <w:pPr>
        <w:pStyle w:val="Balk2"/>
        <w:rPr>
          <w:rFonts w:ascii="Times New Roman" w:hAnsi="Times New Roman" w:cs="Times New Roman"/>
          <w:sz w:val="22"/>
          <w:szCs w:val="22"/>
        </w:rPr>
      </w:pPr>
      <w:bookmarkStart w:id="40" w:name="_Toc1564514"/>
      <w:bookmarkStart w:id="41" w:name="_Toc416085167"/>
      <w:bookmarkStart w:id="42" w:name="_Toc529519470"/>
      <w:r w:rsidRPr="00BF686C">
        <w:rPr>
          <w:rFonts w:ascii="Times New Roman" w:hAnsi="Times New Roman" w:cs="Times New Roman"/>
          <w:sz w:val="22"/>
          <w:szCs w:val="22"/>
        </w:rPr>
        <w:t>TEMA III: KURUMSAL KAPASİTE</w:t>
      </w:r>
      <w:bookmarkEnd w:id="40"/>
    </w:p>
    <w:p w:rsidR="00FE3BE3" w:rsidRPr="00BF686C" w:rsidRDefault="00FE3BE3" w:rsidP="00FE3BE3">
      <w:pPr>
        <w:pStyle w:val="Balk3"/>
        <w:rPr>
          <w:rFonts w:ascii="Times New Roman" w:hAnsi="Times New Roman" w:cs="Times New Roman"/>
        </w:rPr>
      </w:pPr>
      <w:r w:rsidRPr="00BF686C">
        <w:rPr>
          <w:rFonts w:ascii="Times New Roman" w:hAnsi="Times New Roman" w:cs="Times New Roman"/>
        </w:rPr>
        <w:t xml:space="preserve">Stratejik Amaç 3: </w:t>
      </w:r>
    </w:p>
    <w:p w:rsidR="00FE3BE3" w:rsidRPr="00BF686C" w:rsidRDefault="00FE3BE3" w:rsidP="00FE3BE3">
      <w:pPr>
        <w:ind w:firstLine="708"/>
        <w:jc w:val="both"/>
        <w:rPr>
          <w:rFonts w:ascii="Times New Roman" w:hAnsi="Times New Roman" w:cs="Times New Roman"/>
          <w:b/>
        </w:rPr>
      </w:pPr>
      <w:r w:rsidRPr="00BF686C">
        <w:rPr>
          <w:rFonts w:ascii="Times New Roman" w:hAnsi="Times New Roman" w:cs="Times New Roman"/>
        </w:rPr>
        <w:t>Eğitim ve öğretim faaliyetlerinin daha nitelikli olarak verilebilmesi için okulumuzun kurumsal kapasitesi güçlendirilecektir.</w:t>
      </w:r>
    </w:p>
    <w:p w:rsidR="00FE3BE3" w:rsidRPr="00BF686C" w:rsidRDefault="00FE3BE3" w:rsidP="00FE3BE3">
      <w:pPr>
        <w:pStyle w:val="Balk3"/>
        <w:rPr>
          <w:rFonts w:ascii="Times New Roman" w:hAnsi="Times New Roman" w:cs="Times New Roman"/>
        </w:rPr>
      </w:pPr>
      <w:r w:rsidRPr="00BF686C">
        <w:rPr>
          <w:rStyle w:val="Balk4Char"/>
          <w:rFonts w:ascii="Times New Roman" w:hAnsi="Times New Roman" w:cs="Times New Roman"/>
        </w:rPr>
        <w:t xml:space="preserve">Stratejik Hedef </w:t>
      </w:r>
      <w:proofErr w:type="gramStart"/>
      <w:r w:rsidRPr="00BF686C">
        <w:rPr>
          <w:rStyle w:val="Balk4Char"/>
          <w:rFonts w:ascii="Times New Roman" w:hAnsi="Times New Roman" w:cs="Times New Roman"/>
        </w:rPr>
        <w:t>3.1</w:t>
      </w:r>
      <w:proofErr w:type="gramEnd"/>
      <w:r w:rsidRPr="00BF686C">
        <w:rPr>
          <w:rStyle w:val="Balk4Char"/>
          <w:rFonts w:ascii="Times New Roman" w:hAnsi="Times New Roman" w:cs="Times New Roman"/>
        </w:rPr>
        <w:t>.</w:t>
      </w:r>
      <w:r w:rsidRPr="00BF686C">
        <w:rPr>
          <w:rFonts w:ascii="Times New Roman" w:hAnsi="Times New Roman" w:cs="Times New Roman"/>
        </w:rPr>
        <w:t xml:space="preserve">  </w:t>
      </w:r>
    </w:p>
    <w:p w:rsidR="00FE3BE3" w:rsidRPr="00BF686C" w:rsidRDefault="00FE3BE3" w:rsidP="00FE3BE3">
      <w:pPr>
        <w:pStyle w:val="Default"/>
        <w:rPr>
          <w:rFonts w:ascii="Times New Roman" w:hAnsi="Times New Roman" w:cs="Times New Roman"/>
          <w:color w:val="auto"/>
          <w:sz w:val="22"/>
          <w:szCs w:val="22"/>
        </w:rPr>
      </w:pPr>
      <w:r w:rsidRPr="00BF686C">
        <w:rPr>
          <w:rFonts w:ascii="Times New Roman" w:hAnsi="Times New Roman" w:cs="Times New Roman"/>
          <w:color w:val="auto"/>
          <w:sz w:val="22"/>
          <w:szCs w:val="22"/>
        </w:rPr>
        <w:t xml:space="preserve">   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tbl>
      <w:tblPr>
        <w:tblpPr w:leftFromText="141" w:rightFromText="141" w:vertAnchor="text" w:horzAnchor="margin" w:tblpY="5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992"/>
        <w:gridCol w:w="851"/>
        <w:gridCol w:w="850"/>
        <w:gridCol w:w="709"/>
        <w:gridCol w:w="709"/>
        <w:gridCol w:w="850"/>
      </w:tblGrid>
      <w:tr w:rsidR="00EB776E" w:rsidRPr="00BF686C" w:rsidTr="00540ED0">
        <w:trPr>
          <w:trHeight w:val="421"/>
        </w:trPr>
        <w:tc>
          <w:tcPr>
            <w:tcW w:w="959" w:type="dxa"/>
            <w:vMerge w:val="restart"/>
            <w:shd w:val="clear" w:color="auto" w:fill="auto"/>
            <w:noWrap/>
            <w:vAlign w:val="center"/>
            <w:hideMark/>
          </w:tcPr>
          <w:p w:rsidR="00EB776E" w:rsidRPr="00BF686C" w:rsidRDefault="00EB776E" w:rsidP="00EB776E">
            <w:pPr>
              <w:spacing w:after="0" w:line="240" w:lineRule="auto"/>
              <w:rPr>
                <w:rFonts w:ascii="Times New Roman" w:hAnsi="Times New Roman" w:cs="Times New Roman"/>
                <w:b/>
                <w:bCs/>
              </w:rPr>
            </w:pPr>
            <w:r w:rsidRPr="00BF686C">
              <w:rPr>
                <w:rFonts w:ascii="Times New Roman" w:hAnsi="Times New Roman" w:cs="Times New Roman"/>
                <w:b/>
                <w:bCs/>
              </w:rPr>
              <w:lastRenderedPageBreak/>
              <w:t>No</w:t>
            </w:r>
          </w:p>
        </w:tc>
        <w:tc>
          <w:tcPr>
            <w:tcW w:w="3260" w:type="dxa"/>
            <w:vMerge w:val="restart"/>
            <w:shd w:val="clear" w:color="auto" w:fill="auto"/>
            <w:vAlign w:val="center"/>
            <w:hideMark/>
          </w:tcPr>
          <w:p w:rsidR="00EB776E" w:rsidRPr="00BF686C" w:rsidRDefault="00EB776E" w:rsidP="00EB776E">
            <w:pPr>
              <w:spacing w:after="0" w:line="240" w:lineRule="auto"/>
              <w:rPr>
                <w:rFonts w:ascii="Times New Roman" w:hAnsi="Times New Roman" w:cs="Times New Roman"/>
                <w:b/>
                <w:bCs/>
              </w:rPr>
            </w:pPr>
            <w:r w:rsidRPr="00BF686C">
              <w:rPr>
                <w:rFonts w:ascii="Times New Roman" w:hAnsi="Times New Roman" w:cs="Times New Roman"/>
                <w:b/>
                <w:bCs/>
              </w:rPr>
              <w:t>PERFORMANS</w:t>
            </w:r>
          </w:p>
          <w:p w:rsidR="00EB776E" w:rsidRPr="00BF686C" w:rsidRDefault="00EB776E" w:rsidP="00EB776E">
            <w:pPr>
              <w:spacing w:after="0" w:line="240" w:lineRule="auto"/>
              <w:rPr>
                <w:rFonts w:ascii="Times New Roman" w:hAnsi="Times New Roman" w:cs="Times New Roman"/>
                <w:b/>
                <w:bCs/>
              </w:rPr>
            </w:pPr>
            <w:r w:rsidRPr="00BF686C">
              <w:rPr>
                <w:rFonts w:ascii="Times New Roman" w:hAnsi="Times New Roman" w:cs="Times New Roman"/>
                <w:b/>
                <w:bCs/>
              </w:rPr>
              <w:t>GÖSTERGESİ</w:t>
            </w:r>
          </w:p>
        </w:tc>
        <w:tc>
          <w:tcPr>
            <w:tcW w:w="992" w:type="dxa"/>
            <w:shd w:val="clear" w:color="auto" w:fill="auto"/>
            <w:vAlign w:val="center"/>
          </w:tcPr>
          <w:p w:rsidR="00EB776E" w:rsidRPr="00BF686C" w:rsidRDefault="00EB776E" w:rsidP="00EB776E">
            <w:pPr>
              <w:spacing w:after="0" w:line="240" w:lineRule="auto"/>
              <w:rPr>
                <w:rFonts w:ascii="Times New Roman" w:hAnsi="Times New Roman" w:cs="Times New Roman"/>
                <w:b/>
                <w:bCs/>
              </w:rPr>
            </w:pPr>
            <w:r w:rsidRPr="00BF686C">
              <w:rPr>
                <w:rFonts w:ascii="Times New Roman" w:hAnsi="Times New Roman" w:cs="Times New Roman"/>
                <w:b/>
                <w:bCs/>
              </w:rPr>
              <w:t>Mevcut</w:t>
            </w:r>
          </w:p>
        </w:tc>
        <w:tc>
          <w:tcPr>
            <w:tcW w:w="3969" w:type="dxa"/>
            <w:gridSpan w:val="5"/>
            <w:shd w:val="clear" w:color="auto" w:fill="auto"/>
            <w:vAlign w:val="center"/>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HEDEF</w:t>
            </w:r>
          </w:p>
        </w:tc>
      </w:tr>
      <w:tr w:rsidR="00EB776E" w:rsidRPr="00BF686C" w:rsidTr="00540ED0">
        <w:trPr>
          <w:trHeight w:val="309"/>
        </w:trPr>
        <w:tc>
          <w:tcPr>
            <w:tcW w:w="959" w:type="dxa"/>
            <w:vMerge/>
            <w:shd w:val="clear" w:color="auto" w:fill="auto"/>
            <w:vAlign w:val="center"/>
            <w:hideMark/>
          </w:tcPr>
          <w:p w:rsidR="00EB776E" w:rsidRPr="00BF686C" w:rsidRDefault="00EB776E" w:rsidP="00EB776E">
            <w:pPr>
              <w:spacing w:after="0" w:line="240" w:lineRule="auto"/>
              <w:rPr>
                <w:rFonts w:ascii="Times New Roman" w:hAnsi="Times New Roman" w:cs="Times New Roman"/>
                <w:b/>
                <w:bCs/>
              </w:rPr>
            </w:pPr>
          </w:p>
        </w:tc>
        <w:tc>
          <w:tcPr>
            <w:tcW w:w="3260" w:type="dxa"/>
            <w:vMerge/>
            <w:shd w:val="clear" w:color="auto" w:fill="auto"/>
            <w:vAlign w:val="center"/>
            <w:hideMark/>
          </w:tcPr>
          <w:p w:rsidR="00EB776E" w:rsidRPr="00BF686C" w:rsidRDefault="00EB776E" w:rsidP="00EB776E">
            <w:pPr>
              <w:spacing w:after="0" w:line="240" w:lineRule="auto"/>
              <w:rPr>
                <w:rFonts w:ascii="Times New Roman" w:hAnsi="Times New Roman" w:cs="Times New Roman"/>
                <w:b/>
                <w:bCs/>
              </w:rPr>
            </w:pPr>
          </w:p>
        </w:tc>
        <w:tc>
          <w:tcPr>
            <w:tcW w:w="992" w:type="dxa"/>
            <w:shd w:val="clear" w:color="auto" w:fill="auto"/>
            <w:noWrap/>
            <w:vAlign w:val="center"/>
            <w:hideMark/>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2018</w:t>
            </w:r>
          </w:p>
        </w:tc>
        <w:tc>
          <w:tcPr>
            <w:tcW w:w="851" w:type="dxa"/>
            <w:shd w:val="clear" w:color="auto" w:fill="auto"/>
            <w:noWrap/>
            <w:vAlign w:val="center"/>
            <w:hideMark/>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2019</w:t>
            </w:r>
          </w:p>
        </w:tc>
        <w:tc>
          <w:tcPr>
            <w:tcW w:w="850" w:type="dxa"/>
            <w:vAlign w:val="center"/>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2020</w:t>
            </w:r>
          </w:p>
        </w:tc>
        <w:tc>
          <w:tcPr>
            <w:tcW w:w="709" w:type="dxa"/>
            <w:vAlign w:val="center"/>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2021</w:t>
            </w:r>
          </w:p>
        </w:tc>
        <w:tc>
          <w:tcPr>
            <w:tcW w:w="709" w:type="dxa"/>
            <w:vAlign w:val="center"/>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2022</w:t>
            </w:r>
          </w:p>
        </w:tc>
        <w:tc>
          <w:tcPr>
            <w:tcW w:w="850" w:type="dxa"/>
            <w:vAlign w:val="center"/>
          </w:tcPr>
          <w:p w:rsidR="00EB776E" w:rsidRPr="00BF686C" w:rsidRDefault="00EB776E" w:rsidP="00EB776E">
            <w:pPr>
              <w:spacing w:after="0" w:line="240" w:lineRule="auto"/>
              <w:jc w:val="center"/>
              <w:rPr>
                <w:rFonts w:ascii="Times New Roman" w:hAnsi="Times New Roman" w:cs="Times New Roman"/>
                <w:b/>
                <w:bCs/>
              </w:rPr>
            </w:pPr>
            <w:r w:rsidRPr="00BF686C">
              <w:rPr>
                <w:rFonts w:ascii="Times New Roman" w:hAnsi="Times New Roman" w:cs="Times New Roman"/>
                <w:b/>
                <w:bCs/>
              </w:rPr>
              <w:t>2023</w:t>
            </w:r>
          </w:p>
        </w:tc>
      </w:tr>
      <w:tr w:rsidR="00EB776E" w:rsidRPr="00BF686C" w:rsidTr="00540ED0">
        <w:trPr>
          <w:trHeight w:val="549"/>
        </w:trPr>
        <w:tc>
          <w:tcPr>
            <w:tcW w:w="959" w:type="dxa"/>
            <w:shd w:val="clear" w:color="auto" w:fill="auto"/>
            <w:vAlign w:val="center"/>
          </w:tcPr>
          <w:p w:rsidR="00EB776E" w:rsidRPr="00BF686C" w:rsidRDefault="00EB776E" w:rsidP="00EB776E">
            <w:pPr>
              <w:spacing w:after="0" w:line="240" w:lineRule="auto"/>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.a</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Okulumuzda iş sağlığı ve güvenliği eğitimi alan personelin tüm personele oranı(%)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.b</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Okulumuzda bulunan güvenlik görevlisi sayısı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.c.</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Bilişim teknolojilerinin eğitim ve öğretim faaliyetlerinde kullanılma düzeyi(%)</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.d.</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Mevcut kamera sayısı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17</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20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24</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28</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30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32</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.e.</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Okul web sitesinin kullanım oranı(%)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50</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70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80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90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100</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.f.</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 xml:space="preserve">Yangın </w:t>
            </w:r>
            <w:proofErr w:type="gramStart"/>
            <w:r w:rsidRPr="00BF686C">
              <w:rPr>
                <w:rFonts w:ascii="Times New Roman" w:hAnsi="Times New Roman" w:cs="Times New Roman"/>
              </w:rPr>
              <w:t xml:space="preserve">eğitimi  </w:t>
            </w:r>
            <w:proofErr w:type="spellStart"/>
            <w:r w:rsidRPr="00BF686C">
              <w:rPr>
                <w:rFonts w:ascii="Times New Roman" w:hAnsi="Times New Roman" w:cs="Times New Roman"/>
              </w:rPr>
              <w:t>eğitimi</w:t>
            </w:r>
            <w:proofErr w:type="spellEnd"/>
            <w:proofErr w:type="gramEnd"/>
            <w:r w:rsidRPr="00BF686C">
              <w:rPr>
                <w:rFonts w:ascii="Times New Roman" w:hAnsi="Times New Roman" w:cs="Times New Roman"/>
              </w:rPr>
              <w:t xml:space="preserve"> alan personelin tüm personele oranı(%)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10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20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30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40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40</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.g.</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rPr>
              <w:t xml:space="preserve">Okul sağlığı ve </w:t>
            </w:r>
            <w:proofErr w:type="gramStart"/>
            <w:r w:rsidRPr="00BF686C">
              <w:rPr>
                <w:rFonts w:ascii="Times New Roman" w:hAnsi="Times New Roman" w:cs="Times New Roman"/>
              </w:rPr>
              <w:t>hijyen</w:t>
            </w:r>
            <w:proofErr w:type="gramEnd"/>
            <w:r w:rsidRPr="00BF686C">
              <w:rPr>
                <w:rFonts w:ascii="Times New Roman" w:hAnsi="Times New Roman" w:cs="Times New Roman"/>
              </w:rPr>
              <w:t xml:space="preserve"> eğitimleri düzenlenmesi</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4</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7</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7</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.h</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color w:val="000000"/>
              </w:rPr>
              <w:t>Yıl içinde yapılan veli ziyaretleri sayısı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300</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400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500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550</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600</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650</w:t>
            </w:r>
          </w:p>
        </w:tc>
      </w:tr>
      <w:tr w:rsidR="00EB776E" w:rsidRPr="00BF686C" w:rsidTr="00540ED0">
        <w:trPr>
          <w:trHeight w:val="549"/>
        </w:trPr>
        <w:tc>
          <w:tcPr>
            <w:tcW w:w="959" w:type="dxa"/>
            <w:shd w:val="clear" w:color="auto" w:fill="auto"/>
            <w:vAlign w:val="center"/>
          </w:tcPr>
          <w:p w:rsidR="00EB776E" w:rsidRPr="00BF686C" w:rsidRDefault="00EB776E" w:rsidP="00EB776E">
            <w:pPr>
              <w:rPr>
                <w:rFonts w:ascii="Times New Roman" w:hAnsi="Times New Roman" w:cs="Times New Roman"/>
                <w:b/>
                <w:bCs/>
              </w:rPr>
            </w:pPr>
            <w:r w:rsidRPr="00BF686C">
              <w:rPr>
                <w:rFonts w:ascii="Times New Roman" w:hAnsi="Times New Roman" w:cs="Times New Roman"/>
                <w:b/>
                <w:bCs/>
              </w:rPr>
              <w:t>PG.</w:t>
            </w:r>
            <w:proofErr w:type="gramStart"/>
            <w:r w:rsidRPr="00BF686C">
              <w:rPr>
                <w:rFonts w:ascii="Times New Roman" w:hAnsi="Times New Roman" w:cs="Times New Roman"/>
                <w:b/>
                <w:bCs/>
              </w:rPr>
              <w:t>3.1</w:t>
            </w:r>
            <w:proofErr w:type="gramEnd"/>
            <w:r w:rsidRPr="00BF686C">
              <w:rPr>
                <w:rFonts w:ascii="Times New Roman" w:hAnsi="Times New Roman" w:cs="Times New Roman"/>
                <w:b/>
                <w:bCs/>
              </w:rPr>
              <w:t>.ı</w:t>
            </w:r>
          </w:p>
        </w:tc>
        <w:tc>
          <w:tcPr>
            <w:tcW w:w="3260" w:type="dxa"/>
            <w:shd w:val="clear" w:color="auto" w:fill="auto"/>
            <w:vAlign w:val="center"/>
          </w:tcPr>
          <w:p w:rsidR="00EB776E" w:rsidRPr="00BF686C" w:rsidRDefault="00EB776E" w:rsidP="00EB776E">
            <w:pPr>
              <w:spacing w:after="0" w:line="240" w:lineRule="auto"/>
              <w:rPr>
                <w:rFonts w:ascii="Times New Roman" w:hAnsi="Times New Roman" w:cs="Times New Roman"/>
              </w:rPr>
            </w:pPr>
            <w:r w:rsidRPr="00BF686C">
              <w:rPr>
                <w:rFonts w:ascii="Times New Roman" w:hAnsi="Times New Roman" w:cs="Times New Roman"/>
                <w:color w:val="000000"/>
              </w:rPr>
              <w:t>Veli bilgilendirme seminerleri/toplantıları</w:t>
            </w:r>
          </w:p>
        </w:tc>
        <w:tc>
          <w:tcPr>
            <w:tcW w:w="992"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3</w:t>
            </w:r>
          </w:p>
        </w:tc>
        <w:tc>
          <w:tcPr>
            <w:tcW w:w="851" w:type="dxa"/>
            <w:shd w:val="clear" w:color="auto" w:fill="auto"/>
            <w:noWrap/>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5</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709"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6</w:t>
            </w:r>
          </w:p>
        </w:tc>
        <w:tc>
          <w:tcPr>
            <w:tcW w:w="850" w:type="dxa"/>
            <w:vAlign w:val="center"/>
          </w:tcPr>
          <w:p w:rsidR="00EB776E" w:rsidRPr="00BF686C" w:rsidRDefault="00EB776E" w:rsidP="00EB776E">
            <w:pPr>
              <w:spacing w:after="0" w:line="240" w:lineRule="auto"/>
              <w:jc w:val="center"/>
              <w:rPr>
                <w:rFonts w:ascii="Times New Roman" w:hAnsi="Times New Roman" w:cs="Times New Roman"/>
              </w:rPr>
            </w:pPr>
            <w:r w:rsidRPr="00BF686C">
              <w:rPr>
                <w:rFonts w:ascii="Times New Roman" w:hAnsi="Times New Roman" w:cs="Times New Roman"/>
              </w:rPr>
              <w:t>7</w:t>
            </w:r>
          </w:p>
        </w:tc>
      </w:tr>
    </w:tbl>
    <w:p w:rsidR="004C3CC0" w:rsidRPr="00BF686C" w:rsidRDefault="004C3CC0" w:rsidP="004C3CC0">
      <w:pPr>
        <w:rPr>
          <w:rFonts w:ascii="Times New Roman" w:hAnsi="Times New Roman" w:cs="Times New Roman"/>
          <w:b/>
        </w:rPr>
      </w:pPr>
      <w:r w:rsidRPr="00BF686C">
        <w:rPr>
          <w:rFonts w:ascii="Times New Roman" w:hAnsi="Times New Roman" w:cs="Times New Roman"/>
          <w:b/>
        </w:rPr>
        <w:t>Performans Göstergeleri</w:t>
      </w:r>
    </w:p>
    <w:p w:rsidR="00EB776E" w:rsidRDefault="00EB776E" w:rsidP="00FE3BE3">
      <w:pPr>
        <w:rPr>
          <w:rFonts w:ascii="Times New Roman" w:hAnsi="Times New Roman" w:cs="Times New Roman"/>
          <w:b/>
        </w:rPr>
      </w:pPr>
    </w:p>
    <w:p w:rsidR="00FE3BE3" w:rsidRPr="00BF686C" w:rsidRDefault="00FE3BE3" w:rsidP="00FE3BE3">
      <w:pPr>
        <w:rPr>
          <w:rFonts w:ascii="Times New Roman" w:hAnsi="Times New Roman" w:cs="Times New Roman"/>
          <w:b/>
        </w:rPr>
      </w:pPr>
      <w:r w:rsidRPr="00BF686C">
        <w:rPr>
          <w:rFonts w:ascii="Times New Roman" w:hAnsi="Times New Roman" w:cs="Times New Roman"/>
          <w:b/>
        </w:rPr>
        <w:t>Eylemler</w:t>
      </w:r>
    </w:p>
    <w:tbl>
      <w:tblPr>
        <w:tblW w:w="5202" w:type="pct"/>
        <w:tblLayout w:type="fixed"/>
        <w:tblCellMar>
          <w:left w:w="70" w:type="dxa"/>
          <w:right w:w="70" w:type="dxa"/>
        </w:tblCellMar>
        <w:tblLook w:val="04A0" w:firstRow="1" w:lastRow="0" w:firstColumn="1" w:lastColumn="0" w:noHBand="0" w:noVBand="1"/>
      </w:tblPr>
      <w:tblGrid>
        <w:gridCol w:w="585"/>
        <w:gridCol w:w="3851"/>
        <w:gridCol w:w="2437"/>
        <w:gridCol w:w="2269"/>
      </w:tblGrid>
      <w:tr w:rsidR="00FE3BE3" w:rsidRPr="00BF686C" w:rsidTr="00540ED0">
        <w:trPr>
          <w:trHeight w:val="441"/>
          <w:tblHeader/>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No</w:t>
            </w:r>
          </w:p>
        </w:tc>
        <w:tc>
          <w:tcPr>
            <w:tcW w:w="2106" w:type="pct"/>
            <w:tcBorders>
              <w:top w:val="single" w:sz="8" w:space="0" w:color="auto"/>
              <w:left w:val="nil"/>
              <w:bottom w:val="single" w:sz="8" w:space="0" w:color="auto"/>
              <w:right w:val="single" w:sz="8" w:space="0" w:color="auto"/>
            </w:tcBorders>
            <w:shd w:val="clear" w:color="auto" w:fill="auto"/>
            <w:noWrap/>
            <w:vAlign w:val="center"/>
            <w:hideMark/>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Eylem İfadesi</w:t>
            </w:r>
          </w:p>
        </w:tc>
        <w:tc>
          <w:tcPr>
            <w:tcW w:w="1333" w:type="pct"/>
            <w:tcBorders>
              <w:top w:val="single" w:sz="8" w:space="0" w:color="auto"/>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Eylem Sorumlusu</w:t>
            </w:r>
          </w:p>
        </w:tc>
        <w:tc>
          <w:tcPr>
            <w:tcW w:w="1241" w:type="pct"/>
            <w:tcBorders>
              <w:top w:val="single" w:sz="8" w:space="0" w:color="auto"/>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Eylem Tarihi</w:t>
            </w:r>
          </w:p>
        </w:tc>
      </w:tr>
      <w:tr w:rsidR="00FE3BE3" w:rsidRPr="00BF686C" w:rsidTr="00540ED0">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1.1.1.</w:t>
            </w:r>
          </w:p>
        </w:tc>
        <w:tc>
          <w:tcPr>
            <w:tcW w:w="2106"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Okulumuzda iş sağlığı ve güvenliği eğitimi alan personel sayımızın arttırılması sağlanacak ve alınan bu eğitimler öğrencilerimizin düzeyine uygun olarak öğretmenlerimizce öğrenciye aktarılacaktır.</w:t>
            </w:r>
          </w:p>
        </w:tc>
        <w:tc>
          <w:tcPr>
            <w:tcW w:w="1333"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Öğretmenler</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241"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FE3BE3" w:rsidRPr="00BF686C" w:rsidTr="00540ED0">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1.1.2</w:t>
            </w:r>
          </w:p>
        </w:tc>
        <w:tc>
          <w:tcPr>
            <w:tcW w:w="2106"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highlight w:val="green"/>
              </w:rPr>
            </w:pPr>
            <w:r w:rsidRPr="00BF686C">
              <w:rPr>
                <w:rFonts w:ascii="Times New Roman" w:hAnsi="Times New Roman" w:cs="Times New Roman"/>
              </w:rPr>
              <w:t>Okulumuzun güvenlik sıkıntısı bulunan bir mahallede olması dolayısıyla güvenlik görevlisi sayımızın arttırılması için gerekli taleplerde bulunulacaktır.</w:t>
            </w:r>
          </w:p>
        </w:tc>
        <w:tc>
          <w:tcPr>
            <w:tcW w:w="1333"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p>
        </w:tc>
        <w:tc>
          <w:tcPr>
            <w:tcW w:w="1241"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2019 yılı</w:t>
            </w:r>
          </w:p>
        </w:tc>
      </w:tr>
      <w:tr w:rsidR="00FE3BE3" w:rsidRPr="00BF686C" w:rsidTr="00540ED0">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1.1.3</w:t>
            </w:r>
          </w:p>
        </w:tc>
        <w:tc>
          <w:tcPr>
            <w:tcW w:w="2106" w:type="pct"/>
            <w:tcBorders>
              <w:top w:val="nil"/>
              <w:left w:val="nil"/>
              <w:bottom w:val="single" w:sz="8" w:space="0" w:color="auto"/>
              <w:right w:val="single" w:sz="8" w:space="0" w:color="auto"/>
            </w:tcBorders>
            <w:shd w:val="clear" w:color="auto" w:fill="auto"/>
            <w:vAlign w:val="center"/>
          </w:tcPr>
          <w:p w:rsidR="00FE3BE3" w:rsidRPr="00EB776E"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Teknolojinin eğitim alanında daha etkin kullanılmasını sağlamak ve eğitim- öğretim faaliyetlerinin veriminin arttırılması için derslerde bilişim teknolojilerinin daha aktif olarak kullanılması teşvik edilecektir.</w:t>
            </w:r>
          </w:p>
        </w:tc>
        <w:tc>
          <w:tcPr>
            <w:tcW w:w="1333"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Sınıf Öğretmenleri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241"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FE3BE3" w:rsidRPr="00BF686C" w:rsidTr="00540ED0">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lastRenderedPageBreak/>
              <w:t>1.1.4</w:t>
            </w:r>
          </w:p>
        </w:tc>
        <w:tc>
          <w:tcPr>
            <w:tcW w:w="2106"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pStyle w:val="TableParagraph"/>
              <w:tabs>
                <w:tab w:val="left" w:pos="1388"/>
              </w:tabs>
              <w:spacing w:line="276" w:lineRule="auto"/>
              <w:ind w:right="91"/>
              <w:rPr>
                <w:rFonts w:ascii="Times New Roman" w:hAnsi="Times New Roman"/>
                <w:sz w:val="22"/>
                <w:szCs w:val="22"/>
              </w:rPr>
            </w:pPr>
            <w:proofErr w:type="spellStart"/>
            <w:r w:rsidRPr="00BF686C">
              <w:rPr>
                <w:rFonts w:ascii="Times New Roman" w:hAnsi="Times New Roman"/>
                <w:sz w:val="22"/>
                <w:szCs w:val="22"/>
              </w:rPr>
              <w:t>Okulumuzda</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bulunan</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mevcut</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kamera</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sayısının</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arttırılması</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ve</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güvenlik</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tedbirinin</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üst</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seviyeye</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çıkarılması</w:t>
            </w:r>
            <w:proofErr w:type="spellEnd"/>
            <w:r w:rsidRPr="00BF686C">
              <w:rPr>
                <w:rFonts w:ascii="Times New Roman" w:hAnsi="Times New Roman"/>
                <w:sz w:val="22"/>
                <w:szCs w:val="22"/>
              </w:rPr>
              <w:t xml:space="preserve"> </w:t>
            </w:r>
            <w:proofErr w:type="spellStart"/>
            <w:r w:rsidRPr="00BF686C">
              <w:rPr>
                <w:rFonts w:ascii="Times New Roman" w:hAnsi="Times New Roman"/>
                <w:sz w:val="22"/>
                <w:szCs w:val="22"/>
              </w:rPr>
              <w:t>iç</w:t>
            </w:r>
            <w:r w:rsidR="004C3CC0" w:rsidRPr="00BF686C">
              <w:rPr>
                <w:rFonts w:ascii="Times New Roman" w:hAnsi="Times New Roman"/>
                <w:sz w:val="22"/>
                <w:szCs w:val="22"/>
              </w:rPr>
              <w:t>in</w:t>
            </w:r>
            <w:proofErr w:type="spellEnd"/>
            <w:r w:rsidR="004C3CC0" w:rsidRPr="00BF686C">
              <w:rPr>
                <w:rFonts w:ascii="Times New Roman" w:hAnsi="Times New Roman"/>
                <w:sz w:val="22"/>
                <w:szCs w:val="22"/>
              </w:rPr>
              <w:t xml:space="preserve"> </w:t>
            </w:r>
            <w:proofErr w:type="spellStart"/>
            <w:r w:rsidR="004C3CC0" w:rsidRPr="00BF686C">
              <w:rPr>
                <w:rFonts w:ascii="Times New Roman" w:hAnsi="Times New Roman"/>
                <w:sz w:val="22"/>
                <w:szCs w:val="22"/>
              </w:rPr>
              <w:t>gerekli</w:t>
            </w:r>
            <w:proofErr w:type="spellEnd"/>
            <w:r w:rsidR="004C3CC0" w:rsidRPr="00BF686C">
              <w:rPr>
                <w:rFonts w:ascii="Times New Roman" w:hAnsi="Times New Roman"/>
                <w:sz w:val="22"/>
                <w:szCs w:val="22"/>
              </w:rPr>
              <w:t xml:space="preserve"> </w:t>
            </w:r>
            <w:proofErr w:type="spellStart"/>
            <w:r w:rsidR="004C3CC0" w:rsidRPr="00BF686C">
              <w:rPr>
                <w:rFonts w:ascii="Times New Roman" w:hAnsi="Times New Roman"/>
                <w:sz w:val="22"/>
                <w:szCs w:val="22"/>
              </w:rPr>
              <w:t>önlemler</w:t>
            </w:r>
            <w:proofErr w:type="spellEnd"/>
            <w:r w:rsidR="004C3CC0" w:rsidRPr="00BF686C">
              <w:rPr>
                <w:rFonts w:ascii="Times New Roman" w:hAnsi="Times New Roman"/>
                <w:sz w:val="22"/>
                <w:szCs w:val="22"/>
              </w:rPr>
              <w:t xml:space="preserve"> </w:t>
            </w:r>
            <w:proofErr w:type="spellStart"/>
            <w:r w:rsidR="004C3CC0" w:rsidRPr="00BF686C">
              <w:rPr>
                <w:rFonts w:ascii="Times New Roman" w:hAnsi="Times New Roman"/>
                <w:sz w:val="22"/>
                <w:szCs w:val="22"/>
              </w:rPr>
              <w:t>alınacaktır</w:t>
            </w:r>
            <w:proofErr w:type="spellEnd"/>
          </w:p>
          <w:p w:rsidR="00FE3BE3" w:rsidRPr="00BF686C" w:rsidRDefault="00FE3BE3" w:rsidP="00891B8F">
            <w:pPr>
              <w:spacing w:after="0" w:line="240" w:lineRule="auto"/>
              <w:jc w:val="both"/>
              <w:rPr>
                <w:rFonts w:ascii="Times New Roman" w:hAnsi="Times New Roman" w:cs="Times New Roman"/>
                <w:highlight w:val="green"/>
              </w:rPr>
            </w:pPr>
          </w:p>
        </w:tc>
        <w:tc>
          <w:tcPr>
            <w:tcW w:w="1333"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tc>
        <w:tc>
          <w:tcPr>
            <w:tcW w:w="1241"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FE3BE3" w:rsidRPr="00BF686C" w:rsidTr="00540ED0">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1.1.5</w:t>
            </w:r>
          </w:p>
        </w:tc>
        <w:tc>
          <w:tcPr>
            <w:tcW w:w="2106" w:type="pct"/>
            <w:tcBorders>
              <w:top w:val="nil"/>
              <w:left w:val="nil"/>
              <w:bottom w:val="single" w:sz="8" w:space="0" w:color="auto"/>
              <w:right w:val="single" w:sz="8" w:space="0" w:color="auto"/>
            </w:tcBorders>
            <w:shd w:val="clear" w:color="auto" w:fill="auto"/>
            <w:vAlign w:val="center"/>
          </w:tcPr>
          <w:p w:rsidR="00FE3BE3" w:rsidRPr="00BF686C" w:rsidRDefault="004C3CC0" w:rsidP="004C3CC0">
            <w:pPr>
              <w:spacing w:after="0" w:line="240" w:lineRule="auto"/>
              <w:rPr>
                <w:rFonts w:ascii="Times New Roman" w:hAnsi="Times New Roman" w:cs="Times New Roman"/>
              </w:rPr>
            </w:pPr>
            <w:r w:rsidRPr="00BF686C">
              <w:rPr>
                <w:rFonts w:ascii="Times New Roman" w:hAnsi="Times New Roman" w:cs="Times New Roman"/>
              </w:rPr>
              <w:t xml:space="preserve">Tüm personelin yangın </w:t>
            </w:r>
            <w:r w:rsidR="00FE3BE3" w:rsidRPr="00BF686C">
              <w:rPr>
                <w:rFonts w:ascii="Times New Roman" w:hAnsi="Times New Roman" w:cs="Times New Roman"/>
              </w:rPr>
              <w:t xml:space="preserve">eğitimi alması, yangın </w:t>
            </w:r>
            <w:proofErr w:type="gramStart"/>
            <w:r w:rsidR="00FE3BE3" w:rsidRPr="00BF686C">
              <w:rPr>
                <w:rFonts w:ascii="Times New Roman" w:hAnsi="Times New Roman" w:cs="Times New Roman"/>
              </w:rPr>
              <w:t>ekipmanlarının</w:t>
            </w:r>
            <w:proofErr w:type="gramEnd"/>
            <w:r w:rsidR="00FE3BE3" w:rsidRPr="00BF686C">
              <w:rPr>
                <w:rFonts w:ascii="Times New Roman" w:hAnsi="Times New Roman" w:cs="Times New Roman"/>
              </w:rPr>
              <w:t xml:space="preserve"> periyodik bakımlarının zamanında yapılması sağlanacaktır.</w:t>
            </w:r>
          </w:p>
        </w:tc>
        <w:tc>
          <w:tcPr>
            <w:tcW w:w="1333"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Öğretmenler</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241" w:type="pct"/>
            <w:tcBorders>
              <w:top w:val="nil"/>
              <w:left w:val="nil"/>
              <w:bottom w:val="single" w:sz="8"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2019 yılı Haziran ayı</w:t>
            </w:r>
          </w:p>
        </w:tc>
      </w:tr>
      <w:tr w:rsidR="00FE3BE3" w:rsidRPr="00BF686C" w:rsidTr="00540ED0">
        <w:trPr>
          <w:trHeight w:val="567"/>
        </w:trPr>
        <w:tc>
          <w:tcPr>
            <w:tcW w:w="320" w:type="pct"/>
            <w:tcBorders>
              <w:top w:val="nil"/>
              <w:left w:val="single" w:sz="8" w:space="0" w:color="auto"/>
              <w:bottom w:val="single" w:sz="4" w:space="0" w:color="auto"/>
              <w:right w:val="single" w:sz="8"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1.1.6</w:t>
            </w:r>
          </w:p>
        </w:tc>
        <w:tc>
          <w:tcPr>
            <w:tcW w:w="2106" w:type="pct"/>
            <w:tcBorders>
              <w:top w:val="nil"/>
              <w:left w:val="nil"/>
              <w:bottom w:val="single" w:sz="4"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highlight w:val="green"/>
              </w:rPr>
            </w:pPr>
            <w:r w:rsidRPr="00BF686C">
              <w:rPr>
                <w:rFonts w:ascii="Times New Roman" w:hAnsi="Times New Roman" w:cs="Times New Roman"/>
              </w:rPr>
              <w:t xml:space="preserve">Okul sağlığı ve </w:t>
            </w:r>
            <w:proofErr w:type="gramStart"/>
            <w:r w:rsidRPr="00BF686C">
              <w:rPr>
                <w:rFonts w:ascii="Times New Roman" w:hAnsi="Times New Roman" w:cs="Times New Roman"/>
              </w:rPr>
              <w:t>hijyen</w:t>
            </w:r>
            <w:proofErr w:type="gramEnd"/>
            <w:r w:rsidRPr="00BF686C">
              <w:rPr>
                <w:rFonts w:ascii="Times New Roman" w:hAnsi="Times New Roman" w:cs="Times New Roman"/>
              </w:rPr>
              <w:t xml:space="preserve"> konularında öğrencilerin, ailelerin ve çalışanlara eğitim verilmesi sağlanacak.</w:t>
            </w:r>
          </w:p>
        </w:tc>
        <w:tc>
          <w:tcPr>
            <w:tcW w:w="1333" w:type="pct"/>
            <w:tcBorders>
              <w:top w:val="nil"/>
              <w:left w:val="nil"/>
              <w:bottom w:val="single" w:sz="4"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Tüm Paydaşlar</w:t>
            </w:r>
          </w:p>
        </w:tc>
        <w:tc>
          <w:tcPr>
            <w:tcW w:w="1241" w:type="pct"/>
            <w:tcBorders>
              <w:top w:val="nil"/>
              <w:left w:val="nil"/>
              <w:bottom w:val="single" w:sz="4" w:space="0" w:color="auto"/>
              <w:right w:val="single" w:sz="8"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FE3BE3" w:rsidRPr="00BF686C" w:rsidTr="00540ED0">
        <w:trPr>
          <w:trHeight w:val="567"/>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1.1.7</w:t>
            </w:r>
          </w:p>
        </w:tc>
        <w:tc>
          <w:tcPr>
            <w:tcW w:w="2106"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szCs w:val="24"/>
              </w:rPr>
              <w:t>Ev ziyaretleri yapmak</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Öğretmenler</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r w:rsidR="00FE3BE3" w:rsidRPr="00BF686C" w:rsidTr="00540ED0">
        <w:trPr>
          <w:trHeight w:val="567"/>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BE3" w:rsidRPr="00BF686C" w:rsidRDefault="00FE3BE3" w:rsidP="00891B8F">
            <w:pPr>
              <w:spacing w:after="0" w:line="240" w:lineRule="auto"/>
              <w:jc w:val="center"/>
              <w:rPr>
                <w:rFonts w:ascii="Times New Roman" w:hAnsi="Times New Roman" w:cs="Times New Roman"/>
                <w:b/>
                <w:bCs/>
              </w:rPr>
            </w:pPr>
            <w:r w:rsidRPr="00BF686C">
              <w:rPr>
                <w:rFonts w:ascii="Times New Roman" w:hAnsi="Times New Roman" w:cs="Times New Roman"/>
                <w:b/>
                <w:bCs/>
              </w:rPr>
              <w:t>1.1.8</w:t>
            </w:r>
          </w:p>
        </w:tc>
        <w:tc>
          <w:tcPr>
            <w:tcW w:w="2106"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proofErr w:type="gramStart"/>
            <w:r w:rsidRPr="00BF686C">
              <w:rPr>
                <w:rFonts w:ascii="Times New Roman" w:hAnsi="Times New Roman" w:cs="Times New Roman"/>
                <w:szCs w:val="24"/>
              </w:rPr>
              <w:t>Okulun ihtiyaçları konusunda velilerin ilgisini artırmak. Velilerin öğrencilere yararlı olabileceği yolları göstermek.</w:t>
            </w:r>
            <w:proofErr w:type="gramEnd"/>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Okul İdaresi</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Öğretmenler</w:t>
            </w:r>
          </w:p>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Rehberlik Servisi</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FE3BE3" w:rsidRPr="00BF686C" w:rsidRDefault="00FE3BE3" w:rsidP="00891B8F">
            <w:pPr>
              <w:spacing w:after="0" w:line="240" w:lineRule="auto"/>
              <w:jc w:val="both"/>
              <w:rPr>
                <w:rFonts w:ascii="Times New Roman" w:hAnsi="Times New Roman" w:cs="Times New Roman"/>
              </w:rPr>
            </w:pPr>
            <w:r w:rsidRPr="00BF686C">
              <w:rPr>
                <w:rFonts w:ascii="Times New Roman" w:hAnsi="Times New Roman" w:cs="Times New Roman"/>
              </w:rPr>
              <w:t>Eğitim Öğretim Süresince</w:t>
            </w:r>
          </w:p>
        </w:tc>
      </w:tr>
    </w:tbl>
    <w:p w:rsidR="00FE3BE3" w:rsidRPr="00BF686C" w:rsidRDefault="00FE3BE3" w:rsidP="00FD6639">
      <w:pPr>
        <w:spacing w:after="0" w:line="360" w:lineRule="auto"/>
        <w:rPr>
          <w:rFonts w:ascii="Times New Roman" w:hAnsi="Times New Roman" w:cs="Times New Roman"/>
        </w:rPr>
      </w:pPr>
    </w:p>
    <w:p w:rsidR="008016FF" w:rsidRPr="00BF686C" w:rsidRDefault="008016FF" w:rsidP="00FD6639">
      <w:pPr>
        <w:pStyle w:val="Balk1"/>
        <w:spacing w:before="0" w:after="0"/>
        <w:rPr>
          <w:rFonts w:ascii="Times New Roman" w:hAnsi="Times New Roman"/>
        </w:rPr>
      </w:pPr>
      <w:bookmarkStart w:id="43" w:name="_Toc1564515"/>
      <w:r w:rsidRPr="00BF686C">
        <w:rPr>
          <w:rFonts w:ascii="Times New Roman" w:hAnsi="Times New Roman"/>
        </w:rPr>
        <w:t>V. BÖLÜM</w:t>
      </w:r>
      <w:bookmarkEnd w:id="41"/>
      <w:bookmarkEnd w:id="42"/>
      <w:r w:rsidRPr="00BF686C">
        <w:rPr>
          <w:rFonts w:ascii="Times New Roman" w:hAnsi="Times New Roman"/>
        </w:rPr>
        <w:t>:</w:t>
      </w:r>
      <w:bookmarkStart w:id="44" w:name="_Toc416085168"/>
      <w:bookmarkStart w:id="45" w:name="_Toc529519471"/>
      <w:r w:rsidRPr="00BF686C">
        <w:rPr>
          <w:rFonts w:ascii="Times New Roman" w:hAnsi="Times New Roman"/>
        </w:rPr>
        <w:t xml:space="preserve"> MALİYETLENDİRME</w:t>
      </w:r>
      <w:bookmarkEnd w:id="43"/>
      <w:bookmarkEnd w:id="44"/>
      <w:bookmarkEnd w:id="45"/>
    </w:p>
    <w:p w:rsidR="00FE3BE3" w:rsidRPr="00BF686C" w:rsidRDefault="00FE3BE3" w:rsidP="00FD6639">
      <w:pPr>
        <w:pStyle w:val="Balk1"/>
        <w:spacing w:before="0" w:after="0"/>
        <w:rPr>
          <w:rFonts w:ascii="Times New Roman" w:hAnsi="Times New Roman"/>
          <w:sz w:val="22"/>
          <w:szCs w:val="22"/>
        </w:rPr>
      </w:pPr>
      <w:bookmarkStart w:id="46" w:name="_Toc1564516"/>
      <w:r w:rsidRPr="00BF686C">
        <w:rPr>
          <w:rFonts w:ascii="Times New Roman" w:hAnsi="Times New Roman"/>
          <w:sz w:val="22"/>
          <w:szCs w:val="22"/>
        </w:rPr>
        <w:t>MALİYETLENDİRME</w:t>
      </w:r>
      <w:bookmarkEnd w:id="46"/>
    </w:p>
    <w:p w:rsidR="00FE3BE3" w:rsidRPr="00BF686C" w:rsidRDefault="00FE3BE3" w:rsidP="00FE3BE3">
      <w:pPr>
        <w:pStyle w:val="ResimYazs"/>
        <w:spacing w:after="0"/>
        <w:rPr>
          <w:rFonts w:ascii="Times New Roman" w:hAnsi="Times New Roman"/>
          <w:bCs w:val="0"/>
          <w:color w:val="auto"/>
          <w:sz w:val="22"/>
          <w:szCs w:val="22"/>
        </w:rPr>
      </w:pPr>
      <w:r w:rsidRPr="00BF686C">
        <w:rPr>
          <w:rFonts w:ascii="Times New Roman" w:hAnsi="Times New Roman"/>
          <w:bCs w:val="0"/>
          <w:color w:val="auto"/>
          <w:sz w:val="22"/>
          <w:szCs w:val="22"/>
        </w:rPr>
        <w:t xml:space="preserve">2019-2023 Stratejik Planı Faaliyet/Proje </w:t>
      </w:r>
      <w:proofErr w:type="spellStart"/>
      <w:r w:rsidRPr="00BF686C">
        <w:rPr>
          <w:rFonts w:ascii="Times New Roman" w:hAnsi="Times New Roman"/>
          <w:bCs w:val="0"/>
          <w:color w:val="auto"/>
          <w:sz w:val="22"/>
          <w:szCs w:val="22"/>
        </w:rPr>
        <w:t>Maliyetlendirme</w:t>
      </w:r>
      <w:proofErr w:type="spellEnd"/>
      <w:r w:rsidRPr="00BF686C">
        <w:rPr>
          <w:rFonts w:ascii="Times New Roman" w:hAnsi="Times New Roman"/>
          <w:bCs w:val="0"/>
          <w:color w:val="auto"/>
          <w:sz w:val="22"/>
          <w:szCs w:val="22"/>
        </w:rPr>
        <w:t xml:space="preserve"> Tablosu</w:t>
      </w:r>
    </w:p>
    <w:tbl>
      <w:tblPr>
        <w:tblW w:w="9057" w:type="dxa"/>
        <w:tblInd w:w="85" w:type="dxa"/>
        <w:tblLayout w:type="fixed"/>
        <w:tblCellMar>
          <w:left w:w="70" w:type="dxa"/>
          <w:right w:w="70" w:type="dxa"/>
        </w:tblCellMar>
        <w:tblLook w:val="04A0" w:firstRow="1" w:lastRow="0" w:firstColumn="1" w:lastColumn="0" w:noHBand="0" w:noVBand="1"/>
      </w:tblPr>
      <w:tblGrid>
        <w:gridCol w:w="2679"/>
        <w:gridCol w:w="992"/>
        <w:gridCol w:w="992"/>
        <w:gridCol w:w="1134"/>
        <w:gridCol w:w="1134"/>
        <w:gridCol w:w="992"/>
        <w:gridCol w:w="1134"/>
      </w:tblGrid>
      <w:tr w:rsidR="00FE3BE3" w:rsidRPr="00BF686C" w:rsidTr="00540ED0">
        <w:trPr>
          <w:trHeight w:val="315"/>
        </w:trPr>
        <w:tc>
          <w:tcPr>
            <w:tcW w:w="267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rPr>
                <w:rFonts w:ascii="Times New Roman" w:hAnsi="Times New Roman" w:cs="Times New Roman"/>
                <w:b/>
                <w:bCs/>
                <w:color w:val="000000"/>
              </w:rPr>
            </w:pPr>
            <w:r w:rsidRPr="00BF686C">
              <w:rPr>
                <w:rFonts w:ascii="Times New Roman" w:hAnsi="Times New Roman" w:cs="Times New Roman"/>
                <w:b/>
                <w:bCs/>
                <w:color w:val="000000"/>
              </w:rPr>
              <w:t>Kaynak Tablosu</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jc w:val="center"/>
              <w:rPr>
                <w:rFonts w:ascii="Times New Roman" w:hAnsi="Times New Roman" w:cs="Times New Roman"/>
                <w:b/>
                <w:bCs/>
                <w:color w:val="FFFFFF"/>
              </w:rPr>
            </w:pPr>
            <w:r w:rsidRPr="00BF686C">
              <w:rPr>
                <w:rFonts w:ascii="Times New Roman" w:hAnsi="Times New Roman" w:cs="Times New Roman"/>
                <w:b/>
                <w:bCs/>
                <w:color w:val="FFFFFF"/>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jc w:val="center"/>
              <w:rPr>
                <w:rFonts w:ascii="Times New Roman" w:hAnsi="Times New Roman" w:cs="Times New Roman"/>
                <w:b/>
                <w:bCs/>
                <w:color w:val="FFFFFF"/>
              </w:rPr>
            </w:pPr>
            <w:r w:rsidRPr="00BF686C">
              <w:rPr>
                <w:rFonts w:ascii="Times New Roman" w:hAnsi="Times New Roman" w:cs="Times New Roman"/>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jc w:val="center"/>
              <w:rPr>
                <w:rFonts w:ascii="Times New Roman" w:hAnsi="Times New Roman" w:cs="Times New Roman"/>
                <w:b/>
                <w:bCs/>
                <w:color w:val="FFFFFF"/>
              </w:rPr>
            </w:pPr>
            <w:r w:rsidRPr="00BF686C">
              <w:rPr>
                <w:rFonts w:ascii="Times New Roman" w:hAnsi="Times New Roman" w:cs="Times New Roman"/>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jc w:val="center"/>
              <w:rPr>
                <w:rFonts w:ascii="Times New Roman" w:hAnsi="Times New Roman" w:cs="Times New Roman"/>
                <w:b/>
                <w:bCs/>
                <w:color w:val="FFFFFF"/>
              </w:rPr>
            </w:pPr>
            <w:r w:rsidRPr="00BF686C">
              <w:rPr>
                <w:rFonts w:ascii="Times New Roman" w:hAnsi="Times New Roman" w:cs="Times New Roman"/>
                <w:b/>
                <w:bCs/>
                <w:color w:val="FFFFFF"/>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jc w:val="center"/>
              <w:rPr>
                <w:rFonts w:ascii="Times New Roman" w:hAnsi="Times New Roman" w:cs="Times New Roman"/>
                <w:b/>
                <w:bCs/>
                <w:color w:val="FFFFFF"/>
              </w:rPr>
            </w:pPr>
            <w:r w:rsidRPr="00BF686C">
              <w:rPr>
                <w:rFonts w:ascii="Times New Roman" w:hAnsi="Times New Roman" w:cs="Times New Roman"/>
                <w:b/>
                <w:bCs/>
                <w:color w:val="FFFFFF"/>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E3BE3" w:rsidRPr="00BF686C" w:rsidRDefault="00FE3BE3" w:rsidP="00891B8F">
            <w:pPr>
              <w:spacing w:after="0" w:line="240" w:lineRule="auto"/>
              <w:rPr>
                <w:rFonts w:ascii="Times New Roman" w:hAnsi="Times New Roman" w:cs="Times New Roman"/>
                <w:b/>
                <w:bCs/>
                <w:color w:val="FFFFFF"/>
              </w:rPr>
            </w:pPr>
            <w:r w:rsidRPr="00BF686C">
              <w:rPr>
                <w:rFonts w:ascii="Times New Roman" w:hAnsi="Times New Roman" w:cs="Times New Roman"/>
                <w:b/>
                <w:bCs/>
                <w:color w:val="FFFFFF"/>
              </w:rPr>
              <w:t>Toplam</w:t>
            </w:r>
            <w:bookmarkStart w:id="47" w:name="_GoBack"/>
            <w:bookmarkEnd w:id="47"/>
          </w:p>
        </w:tc>
      </w:tr>
      <w:tr w:rsidR="00FE3BE3" w:rsidRPr="00BF686C" w:rsidTr="00540ED0">
        <w:trPr>
          <w:trHeight w:val="300"/>
        </w:trPr>
        <w:tc>
          <w:tcPr>
            <w:tcW w:w="2679" w:type="dxa"/>
            <w:vMerge/>
            <w:tcBorders>
              <w:top w:val="single" w:sz="12" w:space="0" w:color="000000"/>
              <w:left w:val="single" w:sz="12"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000000"/>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FE3BE3" w:rsidRPr="00BF686C" w:rsidRDefault="00FE3BE3" w:rsidP="00891B8F">
            <w:pPr>
              <w:spacing w:after="0" w:line="240" w:lineRule="auto"/>
              <w:rPr>
                <w:rFonts w:ascii="Times New Roman" w:hAnsi="Times New Roman" w:cs="Times New Roman"/>
                <w:b/>
                <w:bCs/>
                <w:color w:val="FFFFFF"/>
              </w:rPr>
            </w:pPr>
          </w:p>
        </w:tc>
      </w:tr>
      <w:tr w:rsidR="00FE3BE3" w:rsidRPr="00BF686C" w:rsidTr="00540ED0">
        <w:trPr>
          <w:trHeight w:val="300"/>
        </w:trPr>
        <w:tc>
          <w:tcPr>
            <w:tcW w:w="2679" w:type="dxa"/>
            <w:tcBorders>
              <w:top w:val="nil"/>
              <w:left w:val="single" w:sz="12"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rPr>
                <w:rFonts w:ascii="Times New Roman" w:hAnsi="Times New Roman" w:cs="Times New Roman"/>
                <w:b/>
                <w:bCs/>
                <w:color w:val="FFFFFF"/>
              </w:rPr>
            </w:pPr>
            <w:r w:rsidRPr="00BF686C">
              <w:rPr>
                <w:rFonts w:ascii="Times New Roman" w:hAnsi="Times New Roman" w:cs="Times New Roman"/>
                <w:b/>
                <w:bCs/>
                <w:color w:val="FFFFFF"/>
              </w:rPr>
              <w:t>Genel Bütçe</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12"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r>
      <w:tr w:rsidR="00FE3BE3" w:rsidRPr="00BF686C" w:rsidTr="00540ED0">
        <w:trPr>
          <w:trHeight w:val="600"/>
        </w:trPr>
        <w:tc>
          <w:tcPr>
            <w:tcW w:w="2679" w:type="dxa"/>
            <w:tcBorders>
              <w:top w:val="nil"/>
              <w:left w:val="single" w:sz="12"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rPr>
                <w:rFonts w:ascii="Times New Roman" w:hAnsi="Times New Roman" w:cs="Times New Roman"/>
                <w:b/>
                <w:bCs/>
                <w:color w:val="FFFFFF"/>
              </w:rPr>
            </w:pPr>
            <w:r w:rsidRPr="00BF686C">
              <w:rPr>
                <w:rFonts w:ascii="Times New Roman" w:hAnsi="Times New Roman" w:cs="Times New Roman"/>
                <w:b/>
                <w:bCs/>
                <w:color w:val="FFFFFF"/>
              </w:rPr>
              <w:t>Valilikler ve Belediyelerin Katkısı</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c>
          <w:tcPr>
            <w:tcW w:w="1134" w:type="dxa"/>
            <w:tcBorders>
              <w:top w:val="nil"/>
              <w:left w:val="nil"/>
              <w:bottom w:val="single" w:sz="4" w:space="0" w:color="000000"/>
              <w:right w:val="single" w:sz="12"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0</w:t>
            </w:r>
          </w:p>
        </w:tc>
      </w:tr>
      <w:tr w:rsidR="00FE3BE3" w:rsidRPr="00BF686C" w:rsidTr="00540ED0">
        <w:trPr>
          <w:trHeight w:val="555"/>
        </w:trPr>
        <w:tc>
          <w:tcPr>
            <w:tcW w:w="2679" w:type="dxa"/>
            <w:tcBorders>
              <w:top w:val="nil"/>
              <w:left w:val="single" w:sz="12" w:space="0" w:color="000000"/>
              <w:bottom w:val="single" w:sz="4" w:space="0" w:color="000000"/>
              <w:right w:val="single" w:sz="4" w:space="0" w:color="000000"/>
            </w:tcBorders>
            <w:shd w:val="clear" w:color="000000" w:fill="F79546"/>
            <w:vAlign w:val="center"/>
            <w:hideMark/>
          </w:tcPr>
          <w:p w:rsidR="00FE3BE3" w:rsidRPr="00BF686C" w:rsidRDefault="00FE3BE3" w:rsidP="00891B8F">
            <w:pPr>
              <w:spacing w:after="0" w:line="240" w:lineRule="auto"/>
              <w:rPr>
                <w:rFonts w:ascii="Times New Roman" w:hAnsi="Times New Roman" w:cs="Times New Roman"/>
                <w:b/>
                <w:bCs/>
                <w:color w:val="FFFFFF"/>
              </w:rPr>
            </w:pPr>
            <w:r w:rsidRPr="00BF686C">
              <w:rPr>
                <w:rFonts w:ascii="Times New Roman" w:hAnsi="Times New Roman" w:cs="Times New Roman"/>
                <w:b/>
                <w:bCs/>
                <w:color w:val="FFFFFF"/>
              </w:rPr>
              <w:t>Diğer (Okul Aile Birlikleri)</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175.000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180.000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185.000</w:t>
            </w:r>
          </w:p>
        </w:tc>
        <w:tc>
          <w:tcPr>
            <w:tcW w:w="1134"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190.000</w:t>
            </w:r>
          </w:p>
        </w:tc>
        <w:tc>
          <w:tcPr>
            <w:tcW w:w="992" w:type="dxa"/>
            <w:tcBorders>
              <w:top w:val="nil"/>
              <w:left w:val="nil"/>
              <w:bottom w:val="single" w:sz="4"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195.000</w:t>
            </w:r>
          </w:p>
        </w:tc>
        <w:tc>
          <w:tcPr>
            <w:tcW w:w="1134" w:type="dxa"/>
            <w:tcBorders>
              <w:top w:val="nil"/>
              <w:left w:val="nil"/>
              <w:bottom w:val="single" w:sz="4" w:space="0" w:color="000000"/>
              <w:right w:val="single" w:sz="12"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925.000</w:t>
            </w:r>
          </w:p>
        </w:tc>
      </w:tr>
      <w:tr w:rsidR="00FE3BE3" w:rsidRPr="00BF686C" w:rsidTr="00540ED0">
        <w:trPr>
          <w:trHeight w:val="315"/>
        </w:trPr>
        <w:tc>
          <w:tcPr>
            <w:tcW w:w="267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E3BE3" w:rsidRPr="00BF686C" w:rsidRDefault="00FE3BE3" w:rsidP="00891B8F">
            <w:pPr>
              <w:spacing w:after="0" w:line="240" w:lineRule="auto"/>
              <w:jc w:val="right"/>
              <w:rPr>
                <w:rFonts w:ascii="Times New Roman" w:hAnsi="Times New Roman" w:cs="Times New Roman"/>
                <w:b/>
                <w:bCs/>
                <w:color w:val="FFFFFF"/>
              </w:rPr>
            </w:pPr>
            <w:r w:rsidRPr="00BF686C">
              <w:rPr>
                <w:rFonts w:ascii="Times New Roman" w:hAnsi="Times New Roman" w:cs="Times New Roman"/>
                <w:b/>
                <w:bCs/>
                <w:color w:val="FFFFFF"/>
              </w:rPr>
              <w:t>TOPLAM</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175.000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190.000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195.000</w:t>
            </w: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FE3BE3" w:rsidRPr="00BF686C" w:rsidRDefault="00FE3BE3" w:rsidP="00891B8F">
            <w:pPr>
              <w:spacing w:after="0" w:line="240" w:lineRule="auto"/>
              <w:rPr>
                <w:rFonts w:ascii="Times New Roman" w:hAnsi="Times New Roman" w:cs="Times New Roman"/>
                <w:color w:val="000000"/>
              </w:rPr>
            </w:pPr>
            <w:r w:rsidRPr="00BF686C">
              <w:rPr>
                <w:rFonts w:ascii="Times New Roman" w:hAnsi="Times New Roman" w:cs="Times New Roman"/>
                <w:color w:val="000000"/>
              </w:rPr>
              <w:t>925.000</w:t>
            </w:r>
          </w:p>
        </w:tc>
      </w:tr>
    </w:tbl>
    <w:p w:rsidR="00FE3BE3" w:rsidRPr="00FD6639" w:rsidRDefault="00FE3BE3" w:rsidP="00FE3BE3">
      <w:pPr>
        <w:pStyle w:val="Balk1"/>
        <w:rPr>
          <w:rFonts w:ascii="Times New Roman" w:hAnsi="Times New Roman"/>
          <w:szCs w:val="28"/>
        </w:rPr>
      </w:pPr>
      <w:bookmarkStart w:id="48" w:name="_Toc1564517"/>
      <w:r w:rsidRPr="00FD6639">
        <w:rPr>
          <w:rFonts w:ascii="Times New Roman" w:hAnsi="Times New Roman"/>
          <w:szCs w:val="28"/>
        </w:rPr>
        <w:t>VI. BÖLÜM: İZLEME VE DEĞERLENDİRME</w:t>
      </w:r>
      <w:bookmarkEnd w:id="48"/>
    </w:p>
    <w:p w:rsidR="00FE3BE3" w:rsidRPr="00BF686C" w:rsidRDefault="00FE3BE3" w:rsidP="00FD6639">
      <w:pPr>
        <w:jc w:val="both"/>
        <w:rPr>
          <w:rFonts w:ascii="Times New Roman" w:hAnsi="Times New Roman" w:cs="Times New Roman"/>
        </w:rPr>
      </w:pPr>
      <w:r w:rsidRPr="00BF686C">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FE3BE3" w:rsidRPr="00BF686C" w:rsidRDefault="00FE3BE3" w:rsidP="00FD6639">
      <w:pPr>
        <w:jc w:val="both"/>
        <w:rPr>
          <w:rFonts w:ascii="Times New Roman" w:hAnsi="Times New Roman" w:cs="Times New Roman"/>
        </w:rPr>
      </w:pPr>
      <w:r w:rsidRPr="00BF686C">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rsidR="00FD6639" w:rsidRDefault="00FE3BE3" w:rsidP="00FD6639">
      <w:pPr>
        <w:jc w:val="both"/>
        <w:rPr>
          <w:rFonts w:ascii="Times New Roman" w:hAnsi="Times New Roman" w:cs="Times New Roman"/>
        </w:rPr>
      </w:pPr>
      <w:r w:rsidRPr="00BF686C">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49" w:name="_Toc1564518"/>
    </w:p>
    <w:p w:rsidR="008016FF" w:rsidRPr="00BF686C" w:rsidRDefault="00FE3BE3" w:rsidP="00FD6639">
      <w:pPr>
        <w:jc w:val="both"/>
        <w:rPr>
          <w:rFonts w:ascii="Times New Roman" w:hAnsi="Times New Roman" w:cs="Times New Roman"/>
        </w:rPr>
      </w:pPr>
      <w:r w:rsidRPr="00FD6639">
        <w:rPr>
          <w:rFonts w:ascii="Times New Roman" w:hAnsi="Times New Roman"/>
          <w:b/>
        </w:rPr>
        <w:t>EKLER:</w:t>
      </w:r>
      <w:bookmarkEnd w:id="49"/>
      <w:r w:rsidRPr="00FD6639">
        <w:rPr>
          <w:rFonts w:ascii="Times New Roman" w:hAnsi="Times New Roman"/>
        </w:rPr>
        <w:t xml:space="preserve"> </w:t>
      </w:r>
      <w:r w:rsidR="008016FF" w:rsidRPr="00FD6639">
        <w:rPr>
          <w:rFonts w:ascii="Times New Roman" w:hAnsi="Times New Roman" w:cs="Times New Roman"/>
        </w:rPr>
        <w:t>Öğretmen, öğrenci ve veli anket örnekleri klasör ekinde olup okullarınızda uygulanarak sonuçlarından paydaş analizi bölümü ve sorun alanlarının belirlenmesinde yararlan</w:t>
      </w:r>
      <w:r w:rsidRPr="00FD6639">
        <w:rPr>
          <w:rFonts w:ascii="Times New Roman" w:hAnsi="Times New Roman" w:cs="Times New Roman"/>
        </w:rPr>
        <w:t>ılmıştır.</w:t>
      </w:r>
    </w:p>
    <w:sectPr w:rsidR="008016FF" w:rsidRPr="00BF686C" w:rsidSect="00EB776E">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6E" w:rsidRDefault="00EB776E" w:rsidP="00B52B51">
      <w:pPr>
        <w:spacing w:after="0" w:line="240" w:lineRule="auto"/>
      </w:pPr>
      <w:r>
        <w:separator/>
      </w:r>
    </w:p>
  </w:endnote>
  <w:endnote w:type="continuationSeparator" w:id="0">
    <w:p w:rsidR="00EB776E" w:rsidRDefault="00EB776E" w:rsidP="00B5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FAgoraSlabPro-Ligh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6E" w:rsidRDefault="00EB776E" w:rsidP="00B52B51">
      <w:pPr>
        <w:spacing w:after="0" w:line="240" w:lineRule="auto"/>
      </w:pPr>
      <w:r>
        <w:separator/>
      </w:r>
    </w:p>
  </w:footnote>
  <w:footnote w:type="continuationSeparator" w:id="0">
    <w:p w:rsidR="00EB776E" w:rsidRDefault="00EB776E" w:rsidP="00B52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A76A7"/>
    <w:multiLevelType w:val="hybridMultilevel"/>
    <w:tmpl w:val="48323E6A"/>
    <w:lvl w:ilvl="0" w:tplc="041F000D">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42" w:hanging="360"/>
      </w:pPr>
    </w:lvl>
    <w:lvl w:ilvl="2" w:tplc="041F001B" w:tentative="1">
      <w:start w:val="1"/>
      <w:numFmt w:val="lowerRoman"/>
      <w:lvlText w:val="%3."/>
      <w:lvlJc w:val="right"/>
      <w:pPr>
        <w:ind w:left="1762" w:hanging="180"/>
      </w:pPr>
    </w:lvl>
    <w:lvl w:ilvl="3" w:tplc="041F000F" w:tentative="1">
      <w:start w:val="1"/>
      <w:numFmt w:val="decimal"/>
      <w:lvlText w:val="%4."/>
      <w:lvlJc w:val="left"/>
      <w:pPr>
        <w:ind w:left="2482" w:hanging="360"/>
      </w:pPr>
    </w:lvl>
    <w:lvl w:ilvl="4" w:tplc="041F0019" w:tentative="1">
      <w:start w:val="1"/>
      <w:numFmt w:val="lowerLetter"/>
      <w:lvlText w:val="%5."/>
      <w:lvlJc w:val="left"/>
      <w:pPr>
        <w:ind w:left="3202" w:hanging="360"/>
      </w:pPr>
    </w:lvl>
    <w:lvl w:ilvl="5" w:tplc="041F001B" w:tentative="1">
      <w:start w:val="1"/>
      <w:numFmt w:val="lowerRoman"/>
      <w:lvlText w:val="%6."/>
      <w:lvlJc w:val="right"/>
      <w:pPr>
        <w:ind w:left="3922" w:hanging="180"/>
      </w:pPr>
    </w:lvl>
    <w:lvl w:ilvl="6" w:tplc="041F000F" w:tentative="1">
      <w:start w:val="1"/>
      <w:numFmt w:val="decimal"/>
      <w:lvlText w:val="%7."/>
      <w:lvlJc w:val="left"/>
      <w:pPr>
        <w:ind w:left="4642" w:hanging="360"/>
      </w:pPr>
    </w:lvl>
    <w:lvl w:ilvl="7" w:tplc="041F0019" w:tentative="1">
      <w:start w:val="1"/>
      <w:numFmt w:val="lowerLetter"/>
      <w:lvlText w:val="%8."/>
      <w:lvlJc w:val="left"/>
      <w:pPr>
        <w:ind w:left="5362" w:hanging="360"/>
      </w:pPr>
    </w:lvl>
    <w:lvl w:ilvl="8" w:tplc="041F001B" w:tentative="1">
      <w:start w:val="1"/>
      <w:numFmt w:val="lowerRoman"/>
      <w:lvlText w:val="%9."/>
      <w:lvlJc w:val="right"/>
      <w:pPr>
        <w:ind w:left="6082"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827"/>
    <w:rsid w:val="00024277"/>
    <w:rsid w:val="000A3CDD"/>
    <w:rsid w:val="000B504A"/>
    <w:rsid w:val="000D127A"/>
    <w:rsid w:val="000D1F3A"/>
    <w:rsid w:val="00106827"/>
    <w:rsid w:val="001814FC"/>
    <w:rsid w:val="001B6412"/>
    <w:rsid w:val="001D5EB3"/>
    <w:rsid w:val="001E4C8D"/>
    <w:rsid w:val="001F15A9"/>
    <w:rsid w:val="00246806"/>
    <w:rsid w:val="00247F39"/>
    <w:rsid w:val="002D14AB"/>
    <w:rsid w:val="00302A66"/>
    <w:rsid w:val="003158A9"/>
    <w:rsid w:val="00332CBB"/>
    <w:rsid w:val="003834C0"/>
    <w:rsid w:val="003A0F8F"/>
    <w:rsid w:val="003E5AA7"/>
    <w:rsid w:val="0040101E"/>
    <w:rsid w:val="00452E8F"/>
    <w:rsid w:val="00476259"/>
    <w:rsid w:val="004C36FB"/>
    <w:rsid w:val="004C3CC0"/>
    <w:rsid w:val="00540ED0"/>
    <w:rsid w:val="005723F7"/>
    <w:rsid w:val="005E4458"/>
    <w:rsid w:val="005F112D"/>
    <w:rsid w:val="00605C57"/>
    <w:rsid w:val="00623EE6"/>
    <w:rsid w:val="00631EA1"/>
    <w:rsid w:val="0066505A"/>
    <w:rsid w:val="00675B9F"/>
    <w:rsid w:val="00686396"/>
    <w:rsid w:val="006A6C59"/>
    <w:rsid w:val="006B084A"/>
    <w:rsid w:val="006D51A4"/>
    <w:rsid w:val="006D5BB4"/>
    <w:rsid w:val="0070664E"/>
    <w:rsid w:val="007209C0"/>
    <w:rsid w:val="00726B5C"/>
    <w:rsid w:val="007736E4"/>
    <w:rsid w:val="00793B1F"/>
    <w:rsid w:val="008016FF"/>
    <w:rsid w:val="00810157"/>
    <w:rsid w:val="00820806"/>
    <w:rsid w:val="00840E24"/>
    <w:rsid w:val="008547CC"/>
    <w:rsid w:val="00856B9C"/>
    <w:rsid w:val="00891B8F"/>
    <w:rsid w:val="008D149F"/>
    <w:rsid w:val="008E790B"/>
    <w:rsid w:val="008F63D9"/>
    <w:rsid w:val="009102F3"/>
    <w:rsid w:val="009208F4"/>
    <w:rsid w:val="009302D6"/>
    <w:rsid w:val="00952EBC"/>
    <w:rsid w:val="00980B98"/>
    <w:rsid w:val="009C67E4"/>
    <w:rsid w:val="00A478C2"/>
    <w:rsid w:val="00A644C6"/>
    <w:rsid w:val="00AD74A8"/>
    <w:rsid w:val="00AE5B66"/>
    <w:rsid w:val="00B03A7D"/>
    <w:rsid w:val="00B04F0B"/>
    <w:rsid w:val="00B06497"/>
    <w:rsid w:val="00B413F3"/>
    <w:rsid w:val="00B52B51"/>
    <w:rsid w:val="00B81D34"/>
    <w:rsid w:val="00BA5AAF"/>
    <w:rsid w:val="00BD34D8"/>
    <w:rsid w:val="00BF686C"/>
    <w:rsid w:val="00C10B71"/>
    <w:rsid w:val="00C10EE5"/>
    <w:rsid w:val="00C4212F"/>
    <w:rsid w:val="00C9593D"/>
    <w:rsid w:val="00D03321"/>
    <w:rsid w:val="00D23FCA"/>
    <w:rsid w:val="00D408AA"/>
    <w:rsid w:val="00DC466C"/>
    <w:rsid w:val="00DF0738"/>
    <w:rsid w:val="00DF7D2C"/>
    <w:rsid w:val="00E07B74"/>
    <w:rsid w:val="00E21F03"/>
    <w:rsid w:val="00E80E74"/>
    <w:rsid w:val="00EA2423"/>
    <w:rsid w:val="00EA6370"/>
    <w:rsid w:val="00EB776E"/>
    <w:rsid w:val="00ED2C72"/>
    <w:rsid w:val="00F006C7"/>
    <w:rsid w:val="00F74E8F"/>
    <w:rsid w:val="00FC1457"/>
    <w:rsid w:val="00FD6639"/>
    <w:rsid w:val="00FD7F41"/>
    <w:rsid w:val="00FE356A"/>
    <w:rsid w:val="00FE3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27"/>
    <w:rPr>
      <w:rFonts w:ascii="Calibri" w:eastAsia="Calibri" w:hAnsi="Calibri" w:cs="Arial"/>
    </w:rPr>
  </w:style>
  <w:style w:type="paragraph" w:styleId="Balk1">
    <w:name w:val="heading 1"/>
    <w:basedOn w:val="Normal"/>
    <w:next w:val="Normal"/>
    <w:link w:val="Balk1Char"/>
    <w:uiPriority w:val="9"/>
    <w:qFormat/>
    <w:rsid w:val="00106827"/>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106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0682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01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06827"/>
    <w:pPr>
      <w:spacing w:after="0" w:line="240" w:lineRule="auto"/>
    </w:pPr>
    <w:rPr>
      <w:rFonts w:ascii="Calibri" w:eastAsia="Times New Roman" w:hAnsi="Calibri" w:cs="Arial"/>
      <w:sz w:val="20"/>
      <w:szCs w:val="20"/>
      <w:lang w:eastAsia="tr-TR"/>
    </w:rPr>
  </w:style>
  <w:style w:type="character" w:customStyle="1" w:styleId="AralkYokChar">
    <w:name w:val="Aralık Yok Char"/>
    <w:link w:val="AralkYok"/>
    <w:uiPriority w:val="1"/>
    <w:rsid w:val="00106827"/>
    <w:rPr>
      <w:rFonts w:ascii="Calibri" w:eastAsia="Times New Roman" w:hAnsi="Calibri" w:cs="Arial"/>
      <w:sz w:val="20"/>
      <w:szCs w:val="20"/>
      <w:lang w:eastAsia="tr-TR"/>
    </w:rPr>
  </w:style>
  <w:style w:type="paragraph" w:styleId="BalonMetni">
    <w:name w:val="Balloon Text"/>
    <w:basedOn w:val="Normal"/>
    <w:link w:val="BalonMetniChar"/>
    <w:uiPriority w:val="99"/>
    <w:semiHidden/>
    <w:unhideWhenUsed/>
    <w:rsid w:val="001068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827"/>
    <w:rPr>
      <w:rFonts w:ascii="Tahoma" w:eastAsia="Calibri" w:hAnsi="Tahoma" w:cs="Tahoma"/>
      <w:sz w:val="16"/>
      <w:szCs w:val="16"/>
    </w:rPr>
  </w:style>
  <w:style w:type="character" w:customStyle="1" w:styleId="Balk1Char">
    <w:name w:val="Başlık 1 Char"/>
    <w:basedOn w:val="VarsaylanParagrafYazTipi"/>
    <w:link w:val="Balk1"/>
    <w:uiPriority w:val="9"/>
    <w:rsid w:val="00106827"/>
    <w:rPr>
      <w:rFonts w:ascii="Book Antiqua" w:eastAsia="SimSun" w:hAnsi="Book Antiqua" w:cs="Times New Roman"/>
      <w:b/>
      <w:color w:val="00B0F0"/>
      <w:sz w:val="28"/>
      <w:szCs w:val="40"/>
      <w:lang w:eastAsia="tr-TR"/>
    </w:rPr>
  </w:style>
  <w:style w:type="paragraph" w:styleId="AklamaMetni">
    <w:name w:val="annotation text"/>
    <w:basedOn w:val="Normal"/>
    <w:link w:val="AklamaMetniChar"/>
    <w:uiPriority w:val="99"/>
    <w:semiHidden/>
    <w:unhideWhenUsed/>
    <w:rsid w:val="00106827"/>
    <w:pPr>
      <w:spacing w:after="160" w:line="240" w:lineRule="auto"/>
    </w:pPr>
    <w:rPr>
      <w:rFonts w:ascii="Book Antiqua" w:eastAsia="Times New Roman" w:hAnsi="Book Antiqua" w:cs="Times New Roman"/>
      <w:sz w:val="20"/>
      <w:szCs w:val="20"/>
      <w:lang w:eastAsia="tr-TR"/>
    </w:rPr>
  </w:style>
  <w:style w:type="character" w:customStyle="1" w:styleId="AklamaMetniChar">
    <w:name w:val="Açıklama Metni Char"/>
    <w:basedOn w:val="VarsaylanParagrafYazTipi"/>
    <w:link w:val="AklamaMetni"/>
    <w:uiPriority w:val="99"/>
    <w:semiHidden/>
    <w:rsid w:val="00106827"/>
    <w:rPr>
      <w:rFonts w:ascii="Book Antiqua" w:eastAsia="Times New Roman" w:hAnsi="Book Antiqua" w:cs="Times New Roman"/>
      <w:sz w:val="20"/>
      <w:szCs w:val="20"/>
      <w:lang w:eastAsia="tr-TR"/>
    </w:rPr>
  </w:style>
  <w:style w:type="character" w:customStyle="1" w:styleId="Balk2Char">
    <w:name w:val="Başlık 2 Char"/>
    <w:basedOn w:val="VarsaylanParagrafYazTipi"/>
    <w:link w:val="Balk2"/>
    <w:uiPriority w:val="9"/>
    <w:rsid w:val="0010682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06827"/>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7736E4"/>
    <w:rPr>
      <w:sz w:val="16"/>
      <w:szCs w:val="16"/>
    </w:rPr>
  </w:style>
  <w:style w:type="paragraph" w:styleId="ListeParagraf">
    <w:name w:val="List Paragraph"/>
    <w:aliases w:val="içindekiler vb,List Paragraph"/>
    <w:basedOn w:val="Normal"/>
    <w:link w:val="ListeParagrafChar"/>
    <w:qFormat/>
    <w:rsid w:val="008016FF"/>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 Paragraph Char"/>
    <w:link w:val="ListeParagraf"/>
    <w:locked/>
    <w:rsid w:val="008016FF"/>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8016FF"/>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8016FF"/>
    <w:pPr>
      <w:spacing w:after="160" w:line="240" w:lineRule="auto"/>
    </w:pPr>
    <w:rPr>
      <w:rFonts w:ascii="Book Antiqua" w:eastAsia="Times New Roman" w:hAnsi="Book Antiqua" w:cs="Times New Roman"/>
      <w:b/>
      <w:bCs/>
      <w:color w:val="404040"/>
      <w:sz w:val="16"/>
      <w:szCs w:val="16"/>
      <w:lang w:eastAsia="tr-TR"/>
    </w:rPr>
  </w:style>
  <w:style w:type="paragraph" w:customStyle="1" w:styleId="TableParagraph">
    <w:name w:val="Table Paragraph"/>
    <w:basedOn w:val="Normal"/>
    <w:uiPriority w:val="1"/>
    <w:qFormat/>
    <w:rsid w:val="00FE3BE3"/>
    <w:pPr>
      <w:widowControl w:val="0"/>
      <w:spacing w:after="0" w:line="240" w:lineRule="auto"/>
    </w:pPr>
    <w:rPr>
      <w:rFonts w:ascii="Book Antiqua" w:eastAsia="Times New Roman" w:hAnsi="Book Antiqua" w:cs="Times New Roman"/>
      <w:sz w:val="24"/>
      <w:szCs w:val="21"/>
      <w:lang w:val="en-US" w:eastAsia="tr-TR"/>
    </w:rPr>
  </w:style>
  <w:style w:type="paragraph" w:customStyle="1" w:styleId="Default">
    <w:name w:val="Default"/>
    <w:rsid w:val="00FE3BE3"/>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tbilgi">
    <w:name w:val="header"/>
    <w:basedOn w:val="Normal"/>
    <w:link w:val="stbilgiChar"/>
    <w:uiPriority w:val="99"/>
    <w:semiHidden/>
    <w:unhideWhenUsed/>
    <w:rsid w:val="00B52B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2B51"/>
    <w:rPr>
      <w:rFonts w:ascii="Calibri" w:eastAsia="Calibri" w:hAnsi="Calibri" w:cs="Arial"/>
    </w:rPr>
  </w:style>
  <w:style w:type="paragraph" w:styleId="Altbilgi">
    <w:name w:val="footer"/>
    <w:basedOn w:val="Normal"/>
    <w:link w:val="AltbilgiChar"/>
    <w:uiPriority w:val="99"/>
    <w:semiHidden/>
    <w:unhideWhenUsed/>
    <w:rsid w:val="00B52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2B51"/>
    <w:rPr>
      <w:rFonts w:ascii="Calibri" w:eastAsia="Calibri" w:hAnsi="Calibri" w:cs="Arial"/>
    </w:rPr>
  </w:style>
  <w:style w:type="table" w:styleId="TabloKlavuzu">
    <w:name w:val="Table Grid"/>
    <w:basedOn w:val="NormalTablo"/>
    <w:uiPriority w:val="59"/>
    <w:rsid w:val="00A47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E07B74"/>
    <w:pPr>
      <w:spacing w:after="100"/>
    </w:pPr>
  </w:style>
  <w:style w:type="paragraph" w:styleId="T2">
    <w:name w:val="toc 2"/>
    <w:basedOn w:val="Normal"/>
    <w:next w:val="Normal"/>
    <w:autoRedefine/>
    <w:uiPriority w:val="39"/>
    <w:unhideWhenUsed/>
    <w:rsid w:val="00E07B74"/>
    <w:pPr>
      <w:spacing w:after="100"/>
      <w:ind w:left="220"/>
    </w:pPr>
  </w:style>
  <w:style w:type="character" w:styleId="Kpr">
    <w:name w:val="Hyperlink"/>
    <w:basedOn w:val="VarsaylanParagrafYazTipi"/>
    <w:uiPriority w:val="99"/>
    <w:unhideWhenUsed/>
    <w:rsid w:val="00E07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2263">
      <w:bodyDiv w:val="1"/>
      <w:marLeft w:val="0"/>
      <w:marRight w:val="0"/>
      <w:marTop w:val="0"/>
      <w:marBottom w:val="0"/>
      <w:divBdr>
        <w:top w:val="none" w:sz="0" w:space="0" w:color="auto"/>
        <w:left w:val="none" w:sz="0" w:space="0" w:color="auto"/>
        <w:bottom w:val="none" w:sz="0" w:space="0" w:color="auto"/>
        <w:right w:val="none" w:sz="0" w:space="0" w:color="auto"/>
      </w:divBdr>
    </w:div>
    <w:div w:id="807019105">
      <w:bodyDiv w:val="1"/>
      <w:marLeft w:val="0"/>
      <w:marRight w:val="0"/>
      <w:marTop w:val="0"/>
      <w:marBottom w:val="0"/>
      <w:divBdr>
        <w:top w:val="none" w:sz="0" w:space="0" w:color="auto"/>
        <w:left w:val="none" w:sz="0" w:space="0" w:color="auto"/>
        <w:bottom w:val="none" w:sz="0" w:space="0" w:color="auto"/>
        <w:right w:val="none" w:sz="0" w:space="0" w:color="auto"/>
      </w:divBdr>
    </w:div>
    <w:div w:id="1313754299">
      <w:bodyDiv w:val="1"/>
      <w:marLeft w:val="0"/>
      <w:marRight w:val="0"/>
      <w:marTop w:val="0"/>
      <w:marBottom w:val="0"/>
      <w:divBdr>
        <w:top w:val="none" w:sz="0" w:space="0" w:color="auto"/>
        <w:left w:val="none" w:sz="0" w:space="0" w:color="auto"/>
        <w:bottom w:val="none" w:sz="0" w:space="0" w:color="auto"/>
        <w:right w:val="none" w:sz="0" w:space="0" w:color="auto"/>
      </w:divBdr>
    </w:div>
    <w:div w:id="1370186588">
      <w:bodyDiv w:val="1"/>
      <w:marLeft w:val="0"/>
      <w:marRight w:val="0"/>
      <w:marTop w:val="0"/>
      <w:marBottom w:val="0"/>
      <w:divBdr>
        <w:top w:val="none" w:sz="0" w:space="0" w:color="auto"/>
        <w:left w:val="none" w:sz="0" w:space="0" w:color="auto"/>
        <w:bottom w:val="none" w:sz="0" w:space="0" w:color="auto"/>
        <w:right w:val="none" w:sz="0" w:space="0" w:color="auto"/>
      </w:divBdr>
    </w:div>
    <w:div w:id="1539859004">
      <w:bodyDiv w:val="1"/>
      <w:marLeft w:val="0"/>
      <w:marRight w:val="0"/>
      <w:marTop w:val="0"/>
      <w:marBottom w:val="0"/>
      <w:divBdr>
        <w:top w:val="none" w:sz="0" w:space="0" w:color="auto"/>
        <w:left w:val="none" w:sz="0" w:space="0" w:color="auto"/>
        <w:bottom w:val="none" w:sz="0" w:space="0" w:color="auto"/>
        <w:right w:val="none" w:sz="0" w:space="0" w:color="auto"/>
      </w:divBdr>
    </w:div>
    <w:div w:id="1605764433">
      <w:bodyDiv w:val="1"/>
      <w:marLeft w:val="0"/>
      <w:marRight w:val="0"/>
      <w:marTop w:val="0"/>
      <w:marBottom w:val="0"/>
      <w:divBdr>
        <w:top w:val="none" w:sz="0" w:space="0" w:color="auto"/>
        <w:left w:val="none" w:sz="0" w:space="0" w:color="auto"/>
        <w:bottom w:val="none" w:sz="0" w:space="0" w:color="auto"/>
        <w:right w:val="none" w:sz="0" w:space="0" w:color="auto"/>
      </w:divBdr>
    </w:div>
    <w:div w:id="16919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sper_\Desktop\mae.stratejik%20plan\ANKET%20VER&#304;LER&#3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Casper_\Desktop\mae.stratejik%20plan\ANKET%20VER&#304;LER&#30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Casper_\Desktop\mae.stratejik%20plan\ANKET%20VER&#304;LER&#3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Casper_\Desktop\mae.stratejik%20plan\ANKET%20VER&#304;LER&#304;.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y&#351;e\Desktop\ANKET%20VER&#304;LER&#30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y&#351;e\Desktop\ANKET%20VER&#304;LER&#304;.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ay&#351;e\Desktop\ANKET%20VER&#304;LER&#304;.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Casper_\Desktop\mae.stratejik%20plan\ANKET%20VER&#304;LER&#3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ay&#351;e\Desktop\ANKET%20VER&#304;LER&#30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ay&#351;e\Desktop\ANKET%20VER&#304;LER&#304;.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ay&#351;e\Desktop\ANKET%20VER&#304;LER&#304;.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ay&#351;e\Desktop\ANKET%20VER&#304;LER&#304;.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ay&#351;e\Desktop\ANKET%20VER&#304;LER&#304;.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Casper_\Desktop\mae.stratejik%20plan\ANKET%20VER&#304;LER&#304;.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ay&#351;e\Desktop\ANKET%20VER&#304;LER&#304;.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ay&#351;e\Desktop\ANKET%20VER&#304;LER&#304;.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ay&#351;e\Desktop\ANKET%20VER&#304;LER&#30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y&#351;e\Desktop\ANKET%20VER&#304;LER&#304;.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ay&#351;e\Desktop\ANKET%20VER&#304;LER&#304;.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Casper_\Desktop\mae.stratejik%20plan\ANKET%20VER&#304;LER&#30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Casper_\Desktop\mae.stratejik%20plan\ANKET%20VER&#304;LER&#304;.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Casper_\Desktop\mae.stratejik%20plan\ANKET%20VER&#304;LER&#304;.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ay&#351;e\Desktop\ANKET%20VER&#304;LER&#304;.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ay&#351;e\Desktop\ANKET%20VER&#304;LER&#304;.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Casper_\Desktop\mae.stratejik%20plan\ANKET%20VER&#304;LER&#304;.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Casper_\Desktop\mae.stratejik%20plan\ANKET%20VER&#304;LER&#304;.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Casper_\Desktop\mae.stratejik%20plan\ANKET%20VER&#304;LER&#30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asper_\Desktop\mae.stratejik%20plan\ANKET%20VER&#304;LER&#304;.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Casper_\Desktop\mae.stratejik%20plan\ANKET%20VER&#304;LER&#3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y&#351;e\Desktop\ANKET%20VER&#304;LER&#30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Casper_\Desktop\mae.stratejik%20plan\ANKET%20VER&#304;LER&#30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y&#351;e\Desktop\ANKET%20VER&#304;LER&#30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y&#351;e\Desktop\ANKET%20VER&#304;LER&#30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y&#351;e\Desktop\ANKET%20VER&#304;LER&#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7.1735592636412689E-3"/>
                  <c:y val="2.066127150772820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ÖĞRENCİ!$B$4:$F$4</c:f>
              <c:numCache>
                <c:formatCode>General</c:formatCode>
                <c:ptCount val="5"/>
                <c:pt idx="0">
                  <c:v>215</c:v>
                </c:pt>
                <c:pt idx="1">
                  <c:v>124</c:v>
                </c:pt>
                <c:pt idx="2">
                  <c:v>30</c:v>
                </c:pt>
                <c:pt idx="3">
                  <c:v>16</c:v>
                </c:pt>
                <c:pt idx="4">
                  <c:v>18</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6317882003879951E-2"/>
                  <c:y val="3.55581073199183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ÖĞRENCİ!$B$13:$F$13</c:f>
              <c:numCache>
                <c:formatCode>General</c:formatCode>
                <c:ptCount val="5"/>
                <c:pt idx="0">
                  <c:v>181</c:v>
                </c:pt>
                <c:pt idx="1">
                  <c:v>138</c:v>
                </c:pt>
                <c:pt idx="2">
                  <c:v>24</c:v>
                </c:pt>
                <c:pt idx="3">
                  <c:v>30</c:v>
                </c:pt>
                <c:pt idx="4">
                  <c:v>30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6847236878895291E-2"/>
                  <c:y val="2.472003499562554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ÖĞRENCİ!$B$14:$F$14</c:f>
              <c:numCache>
                <c:formatCode>General</c:formatCode>
                <c:ptCount val="5"/>
                <c:pt idx="0">
                  <c:v>166</c:v>
                </c:pt>
                <c:pt idx="1">
                  <c:v>157</c:v>
                </c:pt>
                <c:pt idx="2">
                  <c:v>23</c:v>
                </c:pt>
                <c:pt idx="3">
                  <c:v>26</c:v>
                </c:pt>
                <c:pt idx="4">
                  <c:v>31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2.7673348060408124E-3"/>
                  <c:y val="6.4607028288130664E-3"/>
                </c:manualLayout>
              </c:layout>
              <c:showLegendKey val="0"/>
              <c:showVal val="0"/>
              <c:showCatName val="1"/>
              <c:showSerName val="0"/>
              <c:showPercent val="1"/>
              <c:showBubbleSize val="0"/>
            </c:dLbl>
            <c:dLbl>
              <c:idx val="4"/>
              <c:layout>
                <c:manualLayout>
                  <c:x val="-8.1700389860905942E-2"/>
                  <c:y val="1.157407407407407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ÖĞRENCİ!$B$15:$F$15</c:f>
              <c:numCache>
                <c:formatCode>General</c:formatCode>
                <c:ptCount val="5"/>
                <c:pt idx="0">
                  <c:v>165</c:v>
                </c:pt>
                <c:pt idx="1">
                  <c:v>145</c:v>
                </c:pt>
                <c:pt idx="2">
                  <c:v>25</c:v>
                </c:pt>
                <c:pt idx="3">
                  <c:v>34</c:v>
                </c:pt>
                <c:pt idx="4">
                  <c:v>34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7003560743718227E-2"/>
                  <c:y val="4.3974190726159225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ÖĞRENCİ!$B$16:$F$16</c:f>
              <c:numCache>
                <c:formatCode>General</c:formatCode>
                <c:ptCount val="5"/>
                <c:pt idx="0">
                  <c:v>200</c:v>
                </c:pt>
                <c:pt idx="1">
                  <c:v>116</c:v>
                </c:pt>
                <c:pt idx="2">
                  <c:v>27</c:v>
                </c:pt>
                <c:pt idx="3">
                  <c:v>34</c:v>
                </c:pt>
                <c:pt idx="4">
                  <c:v>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2.4109748978400476E-2"/>
                  <c:y val="3.3235095613048375E-2"/>
                </c:manualLayout>
              </c:layout>
              <c:showLegendKey val="0"/>
              <c:showVal val="0"/>
              <c:showCatName val="1"/>
              <c:showSerName val="0"/>
              <c:showPercent val="1"/>
              <c:showBubbleSize val="0"/>
            </c:dLbl>
            <c:dLbl>
              <c:idx val="3"/>
              <c:layout>
                <c:manualLayout>
                  <c:x val="-1.1685535805397359E-2"/>
                  <c:y val="9.4113235845519328E-5"/>
                </c:manualLayout>
              </c:layout>
              <c:showLegendKey val="0"/>
              <c:showVal val="0"/>
              <c:showCatName val="1"/>
              <c:showSerName val="0"/>
              <c:showPercent val="1"/>
              <c:showBubbleSize val="0"/>
            </c:dLbl>
            <c:dLbl>
              <c:idx val="4"/>
              <c:layout>
                <c:manualLayout>
                  <c:x val="-2.1919090236312402E-2"/>
                  <c:y val="-5.385864266966628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ÖĞRETMEN!$B$4:$F$4</c:f>
              <c:numCache>
                <c:formatCode>General</c:formatCode>
                <c:ptCount val="5"/>
                <c:pt idx="0">
                  <c:v>18</c:v>
                </c:pt>
                <c:pt idx="1">
                  <c:v>22</c:v>
                </c:pt>
                <c:pt idx="2">
                  <c:v>2</c:v>
                </c:pt>
                <c:pt idx="3">
                  <c:v>1</c:v>
                </c:pt>
                <c:pt idx="4">
                  <c:v>2</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5479309374553143"/>
                  <c:y val="0.22807017543859645"/>
                </c:manualLayout>
              </c:layout>
              <c:showLegendKey val="0"/>
              <c:showVal val="0"/>
              <c:showCatName val="1"/>
              <c:showSerName val="0"/>
              <c:showPercent val="1"/>
              <c:showBubbleSize val="0"/>
            </c:dLbl>
            <c:dLbl>
              <c:idx val="1"/>
              <c:layout>
                <c:manualLayout>
                  <c:x val="7.892134748534288E-2"/>
                  <c:y val="-0.23684210526315788"/>
                </c:manualLayout>
              </c:layout>
              <c:showLegendKey val="0"/>
              <c:showVal val="0"/>
              <c:showCatName val="1"/>
              <c:showSerName val="0"/>
              <c:showPercent val="1"/>
              <c:showBubbleSize val="0"/>
            </c:dLbl>
            <c:dLbl>
              <c:idx val="2"/>
              <c:layout>
                <c:manualLayout>
                  <c:x val="-9.116145191868593E-3"/>
                  <c:y val="1.56067827047934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ÖĞRETMEN!$B$5:$F$5</c:f>
              <c:numCache>
                <c:formatCode>General</c:formatCode>
                <c:ptCount val="5"/>
                <c:pt idx="0">
                  <c:v>21</c:v>
                </c:pt>
                <c:pt idx="1">
                  <c:v>19</c:v>
                </c:pt>
                <c:pt idx="2">
                  <c:v>3</c:v>
                </c:pt>
                <c:pt idx="3">
                  <c:v>1</c:v>
                </c:pt>
                <c:pt idx="4">
                  <c:v>1</c:v>
                </c:pt>
              </c:numCache>
            </c:numRef>
          </c:val>
        </c:ser>
        <c:dLbls>
          <c:showLegendKey val="0"/>
          <c:showVal val="0"/>
          <c:showCatName val="0"/>
          <c:showSerName val="0"/>
          <c:showPercent val="0"/>
          <c:showBubbleSize val="0"/>
          <c:showLeaderLines val="1"/>
        </c:dLbls>
        <c:firstSliceAng val="310"/>
      </c:pieChart>
    </c:plotArea>
    <c:legend>
      <c:legendPos val="r"/>
      <c:layout/>
      <c:overlay val="0"/>
    </c:legend>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8.1469631761759129E-2"/>
                  <c:y val="-0.28166666666666673"/>
                </c:manualLayout>
              </c:layout>
              <c:showLegendKey val="0"/>
              <c:showVal val="0"/>
              <c:showCatName val="1"/>
              <c:showSerName val="0"/>
              <c:showPercent val="1"/>
              <c:showBubbleSize val="0"/>
            </c:dLbl>
            <c:dLbl>
              <c:idx val="2"/>
              <c:layout>
                <c:manualLayout>
                  <c:x val="-2.1380974126916041E-2"/>
                  <c:y val="2.679498396033828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ÖĞRETMEN!$B$6:$F$6</c:f>
              <c:numCache>
                <c:formatCode>General</c:formatCode>
                <c:ptCount val="5"/>
                <c:pt idx="0">
                  <c:v>13</c:v>
                </c:pt>
                <c:pt idx="1">
                  <c:v>23</c:v>
                </c:pt>
                <c:pt idx="2">
                  <c:v>3</c:v>
                </c:pt>
                <c:pt idx="3">
                  <c:v>3</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7.6942211170972052E-2"/>
                  <c:y val="0.18870056497175142"/>
                </c:manualLayout>
              </c:layout>
              <c:showLegendKey val="0"/>
              <c:showVal val="0"/>
              <c:showCatName val="1"/>
              <c:showSerName val="0"/>
              <c:showPercent val="1"/>
              <c:showBubbleSize val="0"/>
            </c:dLbl>
            <c:dLbl>
              <c:idx val="1"/>
              <c:layout>
                <c:manualLayout>
                  <c:x val="2.8648708385136071E-2"/>
                  <c:y val="-0.2230056497175141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ÖĞRETMEN!$B$7:$F$7</c:f>
              <c:numCache>
                <c:formatCode>General</c:formatCode>
                <c:ptCount val="5"/>
                <c:pt idx="0">
                  <c:v>14</c:v>
                </c:pt>
                <c:pt idx="1">
                  <c:v>28</c:v>
                </c:pt>
                <c:pt idx="2">
                  <c:v>2</c:v>
                </c:pt>
                <c:pt idx="3">
                  <c:v>0</c:v>
                </c:pt>
                <c:pt idx="4">
                  <c:v>1</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3934786308708022"/>
                  <c:y val="0.15641878098571049"/>
                </c:manualLayout>
              </c:layout>
              <c:showLegendKey val="0"/>
              <c:showVal val="0"/>
              <c:showCatName val="1"/>
              <c:showSerName val="0"/>
              <c:showPercent val="1"/>
              <c:showBubbleSize val="0"/>
            </c:dLbl>
            <c:dLbl>
              <c:idx val="1"/>
              <c:layout>
                <c:manualLayout>
                  <c:x val="-1.7451213335175207E-2"/>
                  <c:y val="-0.2394320501603967"/>
                </c:manualLayout>
              </c:layout>
              <c:showLegendKey val="0"/>
              <c:showVal val="0"/>
              <c:showCatName val="1"/>
              <c:showSerName val="0"/>
              <c:showPercent val="1"/>
              <c:showBubbleSize val="0"/>
            </c:dLbl>
            <c:dLbl>
              <c:idx val="2"/>
              <c:layout>
                <c:manualLayout>
                  <c:x val="-2.7278353363724278E-2"/>
                  <c:y val="-1.8873942840478275E-2"/>
                </c:manualLayout>
              </c:layout>
              <c:showLegendKey val="0"/>
              <c:showVal val="0"/>
              <c:showCatName val="1"/>
              <c:showSerName val="0"/>
              <c:showPercent val="1"/>
              <c:showBubbleSize val="0"/>
            </c:dLbl>
            <c:dLbl>
              <c:idx val="3"/>
              <c:layout>
                <c:manualLayout>
                  <c:x val="-2.7461988304093573E-2"/>
                  <c:y val="-4.5087489063867017E-2"/>
                </c:manualLayout>
              </c:layout>
              <c:tx>
                <c:rich>
                  <a:bodyPr/>
                  <a:lstStyle/>
                  <a:p>
                    <a:r>
                      <a:rPr lang="en-US"/>
                      <a:t>Kısmen</a:t>
                    </a:r>
                    <a:endParaRPr lang="tr-TR"/>
                  </a:p>
                  <a:p>
                    <a:r>
                      <a:rPr lang="en-US"/>
                      <a:t> katılıyorum
2%</a:t>
                    </a:r>
                  </a:p>
                </c:rich>
              </c:tx>
              <c:showLegendKey val="0"/>
              <c:showVal val="0"/>
              <c:showCatName val="1"/>
              <c:showSerName val="0"/>
              <c:showPercent val="1"/>
              <c:showBubbleSize val="0"/>
            </c:dLbl>
            <c:dLbl>
              <c:idx val="4"/>
              <c:layout>
                <c:manualLayout>
                  <c:x val="3.51500667679698E-2"/>
                  <c:y val="-0.1101589384660250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ÖĞRETMEN!$B$8:$F$8</c:f>
              <c:numCache>
                <c:formatCode>General</c:formatCode>
                <c:ptCount val="5"/>
                <c:pt idx="0">
                  <c:v>16</c:v>
                </c:pt>
                <c:pt idx="1">
                  <c:v>24</c:v>
                </c:pt>
                <c:pt idx="2">
                  <c:v>3</c:v>
                </c:pt>
                <c:pt idx="3">
                  <c:v>1</c:v>
                </c:pt>
                <c:pt idx="4">
                  <c:v>1</c:v>
                </c:pt>
              </c:numCache>
            </c:numRef>
          </c:val>
        </c:ser>
        <c:dLbls>
          <c:showLegendKey val="0"/>
          <c:showVal val="0"/>
          <c:showCatName val="0"/>
          <c:showSerName val="0"/>
          <c:showPercent val="0"/>
          <c:showBubbleSize val="0"/>
          <c:showLeaderLines val="1"/>
        </c:dLbls>
        <c:firstSliceAng val="310"/>
      </c:pieChart>
    </c:plotArea>
    <c:legend>
      <c:legendPos val="r"/>
      <c:layout/>
      <c:overlay val="0"/>
    </c:legend>
    <c:plotVisOnly val="1"/>
    <c:dispBlanksAs val="zero"/>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4054059032094671E-2"/>
                  <c:y val="4.7364391951006148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ÖĞRETMEN!$B$9:$F$9</c:f>
              <c:numCache>
                <c:formatCode>General</c:formatCode>
                <c:ptCount val="5"/>
                <c:pt idx="0">
                  <c:v>11</c:v>
                </c:pt>
                <c:pt idx="1">
                  <c:v>24</c:v>
                </c:pt>
                <c:pt idx="2">
                  <c:v>3</c:v>
                </c:pt>
                <c:pt idx="3">
                  <c:v>4</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8892016736249937E-2"/>
                  <c:y val="2.28918780985710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ÖĞRENCİ!$B$5:$F$5</c:f>
              <c:numCache>
                <c:formatCode>General</c:formatCode>
                <c:ptCount val="5"/>
                <c:pt idx="0">
                  <c:v>195</c:v>
                </c:pt>
                <c:pt idx="1">
                  <c:v>122</c:v>
                </c:pt>
                <c:pt idx="2">
                  <c:v>26</c:v>
                </c:pt>
                <c:pt idx="3">
                  <c:v>32</c:v>
                </c:pt>
                <c:pt idx="4">
                  <c:v>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0.10985486024773218"/>
                  <c:y val="-0.24365844269466319"/>
                </c:manualLayout>
              </c:layout>
              <c:showLegendKey val="0"/>
              <c:showVal val="0"/>
              <c:showCatName val="1"/>
              <c:showSerName val="0"/>
              <c:showPercent val="1"/>
              <c:showBubbleSize val="0"/>
            </c:dLbl>
            <c:dLbl>
              <c:idx val="2"/>
              <c:layout>
                <c:manualLayout>
                  <c:x val="-1.8517198508081225E-2"/>
                  <c:y val="1.5933858267716542E-2"/>
                </c:manualLayout>
              </c:layout>
              <c:showLegendKey val="0"/>
              <c:showVal val="0"/>
              <c:showCatName val="1"/>
              <c:showSerName val="0"/>
              <c:showPercent val="1"/>
              <c:showBubbleSize val="0"/>
            </c:dLbl>
            <c:dLbl>
              <c:idx val="3"/>
              <c:layout>
                <c:manualLayout>
                  <c:x val="-3.9166275268223055E-2"/>
                  <c:y val="5.8814698162729676E-2"/>
                </c:manualLayout>
              </c:layout>
              <c:showLegendKey val="0"/>
              <c:showVal val="0"/>
              <c:showCatName val="1"/>
              <c:showSerName val="0"/>
              <c:showPercent val="1"/>
              <c:showBubbleSize val="0"/>
            </c:dLbl>
            <c:dLbl>
              <c:idx val="4"/>
              <c:layout>
                <c:manualLayout>
                  <c:x val="-9.8386701662292228E-2"/>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ÖĞRETMEN!$B$10:$F$10</c:f>
              <c:numCache>
                <c:formatCode>General</c:formatCode>
                <c:ptCount val="5"/>
                <c:pt idx="0">
                  <c:v>15</c:v>
                </c:pt>
                <c:pt idx="1">
                  <c:v>21</c:v>
                </c:pt>
                <c:pt idx="2">
                  <c:v>3</c:v>
                </c:pt>
                <c:pt idx="3">
                  <c:v>6</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3.984951881014874E-2"/>
                  <c:y val="-1.0905876348789739E-2"/>
                </c:manualLayout>
              </c:layout>
              <c:showLegendKey val="0"/>
              <c:showVal val="0"/>
              <c:showCatName val="1"/>
              <c:showSerName val="0"/>
              <c:showPercent val="1"/>
              <c:showBubbleSize val="0"/>
            </c:dLbl>
            <c:dLbl>
              <c:idx val="3"/>
              <c:layout>
                <c:manualLayout>
                  <c:x val="-1.5535571211493304E-2"/>
                  <c:y val="1.400262467191601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ÖĞRETMEN!$B$11:$F$11</c:f>
              <c:numCache>
                <c:formatCode>General</c:formatCode>
                <c:ptCount val="5"/>
                <c:pt idx="0">
                  <c:v>19</c:v>
                </c:pt>
                <c:pt idx="1">
                  <c:v>20</c:v>
                </c:pt>
                <c:pt idx="2">
                  <c:v>2</c:v>
                </c:pt>
                <c:pt idx="3">
                  <c:v>3</c:v>
                </c:pt>
                <c:pt idx="4">
                  <c:v>1</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2.6064849879246042E-2"/>
                  <c:y val="-0.21436936936936943"/>
                </c:manualLayout>
              </c:layout>
              <c:showLegendKey val="0"/>
              <c:showVal val="0"/>
              <c:showCatName val="1"/>
              <c:showSerName val="0"/>
              <c:showPercent val="1"/>
              <c:showBubbleSize val="0"/>
            </c:dLbl>
            <c:dLbl>
              <c:idx val="2"/>
              <c:layout>
                <c:manualLayout>
                  <c:x val="-7.0559374270593679E-3"/>
                  <c:y val="3.6465205362843168E-3"/>
                </c:manualLayout>
              </c:layout>
              <c:showLegendKey val="0"/>
              <c:showVal val="0"/>
              <c:showCatName val="1"/>
              <c:showSerName val="0"/>
              <c:showPercent val="1"/>
              <c:showBubbleSize val="0"/>
            </c:dLbl>
            <c:dLbl>
              <c:idx val="3"/>
              <c:layout>
                <c:manualLayout>
                  <c:x val="-3.9884533489575151E-3"/>
                  <c:y val="3.25824643541179E-2"/>
                </c:manualLayout>
              </c:layout>
              <c:showLegendKey val="0"/>
              <c:showVal val="0"/>
              <c:showCatName val="1"/>
              <c:showSerName val="0"/>
              <c:showPercent val="1"/>
              <c:showBubbleSize val="0"/>
            </c:dLbl>
            <c:dLbl>
              <c:idx val="4"/>
              <c:layout>
                <c:manualLayout>
                  <c:x val="-2.5326416775035603E-2"/>
                  <c:y val="7.1681918138611061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ÖĞRETMEN!$B$11:$F$11</c:f>
              <c:numCache>
                <c:formatCode>General</c:formatCode>
                <c:ptCount val="5"/>
                <c:pt idx="0">
                  <c:v>18</c:v>
                </c:pt>
                <c:pt idx="1">
                  <c:v>20</c:v>
                </c:pt>
                <c:pt idx="2">
                  <c:v>2</c:v>
                </c:pt>
                <c:pt idx="3">
                  <c:v>4</c:v>
                </c:pt>
                <c:pt idx="4">
                  <c:v>1</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3.40690036250006E-2"/>
                  <c:y val="-0.25157407407407412"/>
                </c:manualLayout>
              </c:layout>
              <c:showLegendKey val="0"/>
              <c:showVal val="0"/>
              <c:showCatName val="1"/>
              <c:showSerName val="0"/>
              <c:showPercent val="1"/>
              <c:showBubbleSize val="0"/>
            </c:dLbl>
            <c:dLbl>
              <c:idx val="2"/>
              <c:layout>
                <c:manualLayout>
                  <c:x val="-2.7221039293863224E-2"/>
                  <c:y val="4.147018081073199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ÖĞRETMEN!$B$12:$F$12</c:f>
              <c:numCache>
                <c:formatCode>General</c:formatCode>
                <c:ptCount val="5"/>
                <c:pt idx="0">
                  <c:v>15</c:v>
                </c:pt>
                <c:pt idx="1">
                  <c:v>26</c:v>
                </c:pt>
                <c:pt idx="2">
                  <c:v>2</c:v>
                </c:pt>
                <c:pt idx="3">
                  <c:v>0</c:v>
                </c:pt>
                <c:pt idx="4">
                  <c:v>2</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manualLayout>
                  <c:x val="-5.0882146991154238E-2"/>
                  <c:y val="-0.25437641723356014"/>
                </c:manualLayout>
              </c:layout>
              <c:showLegendKey val="0"/>
              <c:showVal val="0"/>
              <c:showCatName val="1"/>
              <c:showSerName val="0"/>
              <c:showPercent val="1"/>
              <c:showBubbleSize val="0"/>
            </c:dLbl>
            <c:dLbl>
              <c:idx val="2"/>
              <c:layout>
                <c:manualLayout>
                  <c:x val="-3.8640124612372644E-2"/>
                  <c:y val="1.7578159872873037E-2"/>
                </c:manualLayout>
              </c:layout>
              <c:showLegendKey val="0"/>
              <c:showVal val="0"/>
              <c:showCatName val="1"/>
              <c:showSerName val="0"/>
              <c:showPercent val="1"/>
              <c:showBubbleSize val="0"/>
            </c:dLbl>
            <c:dLbl>
              <c:idx val="3"/>
              <c:layout>
                <c:manualLayout>
                  <c:x val="-2.7751404032753623E-2"/>
                  <c:y val="-7.8874426410984355E-2"/>
                </c:manualLayout>
              </c:layout>
              <c:showLegendKey val="0"/>
              <c:showVal val="0"/>
              <c:showCatName val="1"/>
              <c:showSerName val="0"/>
              <c:showPercent val="1"/>
              <c:showBubbleSize val="0"/>
            </c:dLbl>
            <c:dLbl>
              <c:idx val="4"/>
              <c:layout>
                <c:manualLayout>
                  <c:x val="5.3709456916796482E-2"/>
                  <c:y val="-0.145979609691645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ÖĞRETMEN!$B$13:$F$13</c:f>
              <c:numCache>
                <c:formatCode>General</c:formatCode>
                <c:ptCount val="5"/>
                <c:pt idx="0">
                  <c:v>15</c:v>
                </c:pt>
                <c:pt idx="1">
                  <c:v>28</c:v>
                </c:pt>
                <c:pt idx="2">
                  <c:v>0</c:v>
                </c:pt>
                <c:pt idx="3">
                  <c:v>2</c:v>
                </c:pt>
                <c:pt idx="4">
                  <c:v>0</c:v>
                </c:pt>
              </c:numCache>
            </c:numRef>
          </c:val>
        </c:ser>
        <c:dLbls>
          <c:showLegendKey val="0"/>
          <c:showVal val="0"/>
          <c:showCatName val="0"/>
          <c:showSerName val="0"/>
          <c:showPercent val="0"/>
          <c:showBubbleSize val="0"/>
          <c:showLeaderLines val="1"/>
        </c:dLbls>
        <c:firstSliceAng val="300"/>
      </c:pieChart>
    </c:plotArea>
    <c:legend>
      <c:legendPos val="r"/>
      <c:layout/>
      <c:overlay val="0"/>
    </c:legend>
    <c:plotVisOnly val="1"/>
    <c:dispBlanksAs val="zero"/>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9.3948868914071781E-2"/>
                  <c:y val="0.21180555555555555"/>
                </c:manualLayout>
              </c:layout>
              <c:showLegendKey val="0"/>
              <c:showVal val="0"/>
              <c:showCatName val="1"/>
              <c:showSerName val="0"/>
              <c:showPercent val="1"/>
              <c:showBubbleSize val="0"/>
            </c:dLbl>
            <c:dLbl>
              <c:idx val="1"/>
              <c:layout>
                <c:manualLayout>
                  <c:x val="4.0760059257565581E-2"/>
                  <c:y val="-0.24231481481481484"/>
                </c:manualLayout>
              </c:layout>
              <c:showLegendKey val="0"/>
              <c:showVal val="0"/>
              <c:showCatName val="1"/>
              <c:showSerName val="0"/>
              <c:showPercent val="1"/>
              <c:showBubbleSize val="0"/>
            </c:dLbl>
            <c:dLbl>
              <c:idx val="2"/>
              <c:layout>
                <c:manualLayout>
                  <c:x val="-3.3005416065278591E-2"/>
                  <c:y val="5.676436278798482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ÖĞRETMEN!$B$14:$F$14</c:f>
              <c:numCache>
                <c:formatCode>General</c:formatCode>
                <c:ptCount val="5"/>
                <c:pt idx="0">
                  <c:v>17</c:v>
                </c:pt>
                <c:pt idx="1">
                  <c:v>25</c:v>
                </c:pt>
                <c:pt idx="2">
                  <c:v>3</c:v>
                </c:pt>
                <c:pt idx="3">
                  <c:v>0</c:v>
                </c:pt>
                <c:pt idx="4">
                  <c:v>0</c:v>
                </c:pt>
              </c:numCache>
            </c:numRef>
          </c:val>
        </c:ser>
        <c:dLbls>
          <c:showLegendKey val="0"/>
          <c:showVal val="0"/>
          <c:showCatName val="0"/>
          <c:showSerName val="0"/>
          <c:showPercent val="0"/>
          <c:showBubbleSize val="0"/>
          <c:showLeaderLines val="1"/>
        </c:dLbls>
        <c:firstSliceAng val="310"/>
      </c:pieChart>
    </c:plotArea>
    <c:legend>
      <c:legendPos val="r"/>
      <c:layout/>
      <c:overlay val="0"/>
    </c:legend>
    <c:plotVisOnly val="1"/>
    <c:dispBlanksAs val="zero"/>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2.8014426518363535E-2"/>
                  <c:y val="-1.0086759988334791E-2"/>
                </c:manualLayout>
              </c:layout>
              <c:showLegendKey val="0"/>
              <c:showVal val="0"/>
              <c:showCatName val="1"/>
              <c:showSerName val="0"/>
              <c:showPercent val="1"/>
              <c:showBubbleSize val="0"/>
            </c:dLbl>
            <c:dLbl>
              <c:idx val="3"/>
              <c:layout>
                <c:manualLayout>
                  <c:x val="-4.1541398234311612E-2"/>
                  <c:y val="-3.4550160396617083E-2"/>
                </c:manualLayout>
              </c:layout>
              <c:tx>
                <c:rich>
                  <a:bodyPr/>
                  <a:lstStyle/>
                  <a:p>
                    <a:r>
                      <a:rPr lang="en-US"/>
                      <a:t>Kısmen </a:t>
                    </a:r>
                    <a:endParaRPr lang="tr-TR"/>
                  </a:p>
                  <a:p>
                    <a:r>
                      <a:rPr lang="en-US"/>
                      <a:t>katılıyorum
7%</a:t>
                    </a:r>
                  </a:p>
                </c:rich>
              </c:tx>
              <c:showLegendKey val="0"/>
              <c:showVal val="0"/>
              <c:showCatName val="1"/>
              <c:showSerName val="0"/>
              <c:showPercent val="1"/>
              <c:showBubbleSize val="0"/>
            </c:dLbl>
            <c:dLbl>
              <c:idx val="4"/>
              <c:layout>
                <c:manualLayout>
                  <c:x val="1.7916964924838942E-2"/>
                  <c:y val="-3.661599591717703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ÖĞRETMEN!$B$15:$F$15</c:f>
              <c:numCache>
                <c:formatCode>General</c:formatCode>
                <c:ptCount val="5"/>
                <c:pt idx="0">
                  <c:v>15</c:v>
                </c:pt>
                <c:pt idx="1">
                  <c:v>24</c:v>
                </c:pt>
                <c:pt idx="2">
                  <c:v>1</c:v>
                </c:pt>
                <c:pt idx="3">
                  <c:v>3</c:v>
                </c:pt>
                <c:pt idx="4">
                  <c:v>2</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3435547332539718"/>
                  <c:y val="0.25462962962962971"/>
                </c:manualLayout>
              </c:layout>
              <c:showLegendKey val="0"/>
              <c:showVal val="0"/>
              <c:showCatName val="1"/>
              <c:showSerName val="0"/>
              <c:showPercent val="1"/>
              <c:showBubbleSize val="0"/>
            </c:dLbl>
            <c:dLbl>
              <c:idx val="1"/>
              <c:layout>
                <c:manualLayout>
                  <c:x val="0.11481969125444016"/>
                  <c:y val="-0.24925925925925926"/>
                </c:manualLayout>
              </c:layout>
              <c:showLegendKey val="0"/>
              <c:showVal val="0"/>
              <c:showCatName val="1"/>
              <c:showSerName val="0"/>
              <c:showPercent val="1"/>
              <c:showBubbleSize val="0"/>
            </c:dLbl>
            <c:dLbl>
              <c:idx val="2"/>
              <c:layout>
                <c:manualLayout>
                  <c:x val="-2.0034135077377634E-2"/>
                  <c:y val="1.6007217847769029E-2"/>
                </c:manualLayout>
              </c:layout>
              <c:showLegendKey val="0"/>
              <c:showVal val="0"/>
              <c:showCatName val="1"/>
              <c:showSerName val="0"/>
              <c:showPercent val="1"/>
              <c:showBubbleSize val="0"/>
            </c:dLbl>
            <c:dLbl>
              <c:idx val="4"/>
              <c:layout>
                <c:manualLayout>
                  <c:x val="3.9930582447685846E-2"/>
                  <c:y val="-6.512357830271216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ÖĞRETMEN!$B$3:$F$3</c:f>
              <c:strCache>
                <c:ptCount val="5"/>
                <c:pt idx="0">
                  <c:v>Kesinlikle katılıyorum</c:v>
                </c:pt>
                <c:pt idx="1">
                  <c:v>Katılıyorum</c:v>
                </c:pt>
                <c:pt idx="2">
                  <c:v>Kararsızım</c:v>
                </c:pt>
                <c:pt idx="3">
                  <c:v>Kısmen katılıyorum</c:v>
                </c:pt>
                <c:pt idx="4">
                  <c:v>Katılmıyorum</c:v>
                </c:pt>
              </c:strCache>
            </c:strRef>
          </c:cat>
          <c:val>
            <c:numRef>
              <c:f>ÖĞRETMEN!$B$16:$F$16</c:f>
              <c:numCache>
                <c:formatCode>General</c:formatCode>
                <c:ptCount val="5"/>
                <c:pt idx="0">
                  <c:v>21</c:v>
                </c:pt>
                <c:pt idx="1">
                  <c:v>20</c:v>
                </c:pt>
                <c:pt idx="2">
                  <c:v>2</c:v>
                </c:pt>
                <c:pt idx="3">
                  <c:v>2</c:v>
                </c:pt>
                <c:pt idx="4">
                  <c:v>0</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699081364829397"/>
                  <c:y val="0.10007618839311752"/>
                </c:manualLayout>
              </c:layout>
              <c:showLegendKey val="0"/>
              <c:showVal val="0"/>
              <c:showCatName val="1"/>
              <c:showSerName val="0"/>
              <c:showPercent val="1"/>
              <c:showBubbleSize val="0"/>
            </c:dLbl>
            <c:dLbl>
              <c:idx val="1"/>
              <c:layout>
                <c:manualLayout>
                  <c:x val="0.11499112243322528"/>
                  <c:y val="-0.2455613881598134"/>
                </c:manualLayout>
              </c:layout>
              <c:showLegendKey val="0"/>
              <c:showVal val="0"/>
              <c:showCatName val="1"/>
              <c:showSerName val="0"/>
              <c:showPercent val="1"/>
              <c:showBubbleSize val="0"/>
            </c:dLbl>
            <c:dLbl>
              <c:idx val="2"/>
              <c:layout>
                <c:manualLayout>
                  <c:x val="-2.2352941176470596E-2"/>
                  <c:y val="-5.61654272382619E-2"/>
                </c:manualLayout>
              </c:layout>
              <c:showLegendKey val="0"/>
              <c:showVal val="0"/>
              <c:showCatName val="1"/>
              <c:showSerName val="0"/>
              <c:showPercent val="1"/>
              <c:showBubbleSize val="0"/>
            </c:dLbl>
            <c:dLbl>
              <c:idx val="3"/>
              <c:layout>
                <c:manualLayout>
                  <c:x val="-4.860332715763472E-2"/>
                  <c:y val="0"/>
                </c:manualLayout>
              </c:layout>
              <c:showLegendKey val="0"/>
              <c:showVal val="0"/>
              <c:showCatName val="1"/>
              <c:showSerName val="0"/>
              <c:showPercent val="1"/>
              <c:showBubbleSize val="0"/>
            </c:dLbl>
            <c:dLbl>
              <c:idx val="4"/>
              <c:layout>
                <c:manualLayout>
                  <c:x val="4.0907055735680091E-2"/>
                  <c:y val="8.2994313210848648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VELİ!$B$4:$F$4</c:f>
              <c:numCache>
                <c:formatCode>General</c:formatCode>
                <c:ptCount val="5"/>
                <c:pt idx="0">
                  <c:v>136</c:v>
                </c:pt>
                <c:pt idx="1">
                  <c:v>134</c:v>
                </c:pt>
                <c:pt idx="2">
                  <c:v>21</c:v>
                </c:pt>
                <c:pt idx="3">
                  <c:v>29</c:v>
                </c:pt>
                <c:pt idx="4">
                  <c:v>15</c:v>
                </c:pt>
              </c:numCache>
            </c:numRef>
          </c:val>
        </c:ser>
        <c:dLbls>
          <c:showLegendKey val="0"/>
          <c:showVal val="0"/>
          <c:showCatName val="0"/>
          <c:showSerName val="0"/>
          <c:showPercent val="0"/>
          <c:showBubbleSize val="0"/>
          <c:showLeaderLines val="1"/>
        </c:dLbls>
        <c:firstSliceAng val="340"/>
      </c:pieChart>
    </c:plotArea>
    <c:legend>
      <c:legendPos val="r"/>
      <c:layout/>
      <c:overlay val="0"/>
    </c:legend>
    <c:plotVisOnly val="1"/>
    <c:dispBlanksAs val="zero"/>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2978153466110853"/>
                  <c:y val="0.25047207640711577"/>
                </c:manualLayout>
              </c:layout>
              <c:showLegendKey val="0"/>
              <c:showVal val="0"/>
              <c:showCatName val="1"/>
              <c:showSerName val="0"/>
              <c:showPercent val="1"/>
              <c:showBubbleSize val="0"/>
            </c:dLbl>
            <c:dLbl>
              <c:idx val="1"/>
              <c:layout>
                <c:manualLayout>
                  <c:x val="9.5786243631310775E-2"/>
                  <c:y val="-0.25273148148148145"/>
                </c:manualLayout>
              </c:layout>
              <c:showLegendKey val="0"/>
              <c:showVal val="0"/>
              <c:showCatName val="1"/>
              <c:showSerName val="0"/>
              <c:showPercent val="1"/>
              <c:showBubbleSize val="0"/>
            </c:dLbl>
            <c:dLbl>
              <c:idx val="2"/>
              <c:layout>
                <c:manualLayout>
                  <c:x val="-1.8805967268797286E-2"/>
                  <c:y val="2.5563939924176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VELİ!$B$5:$F$5</c:f>
              <c:numCache>
                <c:formatCode>General</c:formatCode>
                <c:ptCount val="5"/>
                <c:pt idx="0">
                  <c:v>135</c:v>
                </c:pt>
                <c:pt idx="1">
                  <c:v>159</c:v>
                </c:pt>
                <c:pt idx="2">
                  <c:v>11</c:v>
                </c:pt>
                <c:pt idx="3">
                  <c:v>22</c:v>
                </c:pt>
                <c:pt idx="4">
                  <c:v>8</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layout>
                <c:manualLayout>
                  <c:x val="-2.5883707541738635E-2"/>
                  <c:y val="-8.018263342082238E-2"/>
                </c:manualLayout>
              </c:layout>
              <c:tx>
                <c:rich>
                  <a:bodyPr/>
                  <a:lstStyle/>
                  <a:p>
                    <a:r>
                      <a:rPr lang="en-US"/>
                      <a:t>Kısmen </a:t>
                    </a:r>
                    <a:endParaRPr lang="tr-TR"/>
                  </a:p>
                  <a:p>
                    <a:r>
                      <a:rPr lang="en-US"/>
                      <a:t>katılıyorum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ÖĞRENCİ!$B$6:$F$6</c:f>
              <c:numCache>
                <c:formatCode>General</c:formatCode>
                <c:ptCount val="5"/>
                <c:pt idx="0">
                  <c:v>90</c:v>
                </c:pt>
                <c:pt idx="1">
                  <c:v>108</c:v>
                </c:pt>
                <c:pt idx="2">
                  <c:v>122</c:v>
                </c:pt>
                <c:pt idx="3">
                  <c:v>22</c:v>
                </c:pt>
                <c:pt idx="4">
                  <c:v>61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4"/>
              <c:layout>
                <c:manualLayout>
                  <c:x val="-4.2060367454068243E-2"/>
                  <c:y val="2.940142898804316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VELİ!$B$6:$F$6</c:f>
              <c:numCache>
                <c:formatCode>General</c:formatCode>
                <c:ptCount val="5"/>
                <c:pt idx="0">
                  <c:v>75</c:v>
                </c:pt>
                <c:pt idx="1">
                  <c:v>109</c:v>
                </c:pt>
                <c:pt idx="2">
                  <c:v>63</c:v>
                </c:pt>
                <c:pt idx="3">
                  <c:v>46</c:v>
                </c:pt>
                <c:pt idx="4">
                  <c:v>42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7047147599197159E-2"/>
                  <c:y val="1.9773986585010207E-2"/>
                </c:manualLayout>
              </c:layout>
              <c:showLegendKey val="0"/>
              <c:showVal val="0"/>
              <c:showCatName val="1"/>
              <c:showSerName val="0"/>
              <c:showPercent val="1"/>
              <c:showBubbleSize val="0"/>
            </c:dLbl>
            <c:dLbl>
              <c:idx val="3"/>
              <c:layout>
                <c:manualLayout>
                  <c:x val="-6.1251157943492354E-2"/>
                  <c:y val="2.8088363954505688E-2"/>
                </c:manualLayout>
              </c:layout>
              <c:showLegendKey val="0"/>
              <c:showVal val="0"/>
              <c:showCatName val="1"/>
              <c:showSerName val="0"/>
              <c:showPercent val="1"/>
              <c:showBubbleSize val="0"/>
            </c:dLbl>
            <c:dLbl>
              <c:idx val="4"/>
              <c:layout>
                <c:manualLayout>
                  <c:x val="-3.4702408522464111E-2"/>
                  <c:y val="1.157407407407407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VELİ!$B$7:$F$7</c:f>
              <c:numCache>
                <c:formatCode>General</c:formatCode>
                <c:ptCount val="5"/>
                <c:pt idx="0">
                  <c:v>118</c:v>
                </c:pt>
                <c:pt idx="1">
                  <c:v>145</c:v>
                </c:pt>
                <c:pt idx="2">
                  <c:v>23</c:v>
                </c:pt>
                <c:pt idx="3">
                  <c:v>22</c:v>
                </c:pt>
                <c:pt idx="4">
                  <c:v>27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VELİ!$B$8:$F$8</c:f>
              <c:numCache>
                <c:formatCode>General</c:formatCode>
                <c:ptCount val="5"/>
                <c:pt idx="0">
                  <c:v>156</c:v>
                </c:pt>
                <c:pt idx="1">
                  <c:v>131</c:v>
                </c:pt>
                <c:pt idx="2">
                  <c:v>17</c:v>
                </c:pt>
                <c:pt idx="3">
                  <c:v>18</c:v>
                </c:pt>
                <c:pt idx="4">
                  <c:v>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9.6702755905511816E-3"/>
                  <c:y val="1.4882618839311754E-2"/>
                </c:manualLayout>
              </c:layout>
              <c:showLegendKey val="0"/>
              <c:showVal val="0"/>
              <c:showCatName val="1"/>
              <c:showSerName val="0"/>
              <c:showPercent val="1"/>
              <c:showBubbleSize val="0"/>
            </c:dLbl>
            <c:dLbl>
              <c:idx val="3"/>
              <c:layout>
                <c:manualLayout>
                  <c:x val="-4.9376833410529571E-2"/>
                  <c:y val="4.9507874015748042E-2"/>
                </c:manualLayout>
              </c:layout>
              <c:showLegendKey val="0"/>
              <c:showVal val="0"/>
              <c:showCatName val="1"/>
              <c:showSerName val="0"/>
              <c:showPercent val="1"/>
              <c:showBubbleSize val="0"/>
            </c:dLbl>
            <c:dLbl>
              <c:idx val="4"/>
              <c:layout>
                <c:manualLayout>
                  <c:x val="-5.3943376563223705E-2"/>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VELİ!$B$9:$F$9</c:f>
              <c:numCache>
                <c:formatCode>General</c:formatCode>
                <c:ptCount val="5"/>
                <c:pt idx="0">
                  <c:v>131</c:v>
                </c:pt>
                <c:pt idx="1">
                  <c:v>129</c:v>
                </c:pt>
                <c:pt idx="2">
                  <c:v>22</c:v>
                </c:pt>
                <c:pt idx="3">
                  <c:v>27</c:v>
                </c:pt>
                <c:pt idx="4">
                  <c:v>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2.0462665630483341E-2"/>
                  <c:y val="3.6376130067074956E-2"/>
                </c:manualLayout>
              </c:layout>
              <c:showLegendKey val="0"/>
              <c:showVal val="0"/>
              <c:showCatName val="1"/>
              <c:showSerName val="0"/>
              <c:showPercent val="1"/>
              <c:showBubbleSize val="0"/>
            </c:dLbl>
            <c:dLbl>
              <c:idx val="3"/>
              <c:layout>
                <c:manualLayout>
                  <c:x val="-5.9797748745094012E-2"/>
                  <c:y val="3.7037037037037042E-2"/>
                </c:manualLayout>
              </c:layout>
              <c:showLegendKey val="0"/>
              <c:showVal val="0"/>
              <c:showCatName val="1"/>
              <c:showSerName val="0"/>
              <c:showPercent val="1"/>
              <c:showBubbleSize val="0"/>
            </c:dLbl>
            <c:dLbl>
              <c:idx val="4"/>
              <c:layout>
                <c:manualLayout>
                  <c:x val="-4.8061115265619722E-2"/>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VELİ!$B$10:$F$10</c:f>
              <c:numCache>
                <c:formatCode>General</c:formatCode>
                <c:ptCount val="5"/>
                <c:pt idx="0">
                  <c:v>133</c:v>
                </c:pt>
                <c:pt idx="1">
                  <c:v>135</c:v>
                </c:pt>
                <c:pt idx="2">
                  <c:v>27</c:v>
                </c:pt>
                <c:pt idx="3">
                  <c:v>22</c:v>
                </c:pt>
                <c:pt idx="4">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7474457696464413"/>
                  <c:y val="1.8719743365412659E-2"/>
                </c:manualLayout>
              </c:layout>
              <c:showLegendKey val="0"/>
              <c:showVal val="0"/>
              <c:showCatName val="1"/>
              <c:showSerName val="0"/>
              <c:showPercent val="1"/>
              <c:showBubbleSize val="0"/>
            </c:dLbl>
            <c:dLbl>
              <c:idx val="1"/>
              <c:layout>
                <c:manualLayout>
                  <c:x val="0.10925302995213837"/>
                  <c:y val="-0.23124963546223395"/>
                </c:manualLayout>
              </c:layout>
              <c:showLegendKey val="0"/>
              <c:showVal val="0"/>
              <c:showCatName val="1"/>
              <c:showSerName val="0"/>
              <c:showPercent val="1"/>
              <c:showBubbleSize val="0"/>
            </c:dLbl>
            <c:dLbl>
              <c:idx val="2"/>
              <c:layout>
                <c:manualLayout>
                  <c:x val="-4.8212907210128221E-3"/>
                  <c:y val="-3.8631525226013423E-2"/>
                </c:manualLayout>
              </c:layout>
              <c:showLegendKey val="0"/>
              <c:showVal val="0"/>
              <c:showCatName val="1"/>
              <c:showSerName val="0"/>
              <c:showPercent val="1"/>
              <c:showBubbleSize val="0"/>
            </c:dLbl>
            <c:dLbl>
              <c:idx val="3"/>
              <c:layout>
                <c:manualLayout>
                  <c:x val="-2.2329396325459324E-2"/>
                  <c:y val="2.6795713035870524E-2"/>
                </c:manualLayout>
              </c:layout>
              <c:showLegendKey val="0"/>
              <c:showVal val="0"/>
              <c:showCatName val="1"/>
              <c:showSerName val="0"/>
              <c:showPercent val="1"/>
              <c:showBubbleSize val="0"/>
            </c:dLbl>
            <c:dLbl>
              <c:idx val="4"/>
              <c:layout>
                <c:manualLayout>
                  <c:x val="-3.3838389686583301E-2"/>
                  <c:y val="1.388888888888889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VELİ!$B$11:$F$11</c:f>
              <c:numCache>
                <c:formatCode>General</c:formatCode>
                <c:ptCount val="5"/>
                <c:pt idx="0">
                  <c:v>154</c:v>
                </c:pt>
                <c:pt idx="1">
                  <c:v>92</c:v>
                </c:pt>
                <c:pt idx="2">
                  <c:v>20</c:v>
                </c:pt>
                <c:pt idx="3">
                  <c:v>41</c:v>
                </c:pt>
                <c:pt idx="4">
                  <c:v>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8075324224177858"/>
                  <c:y val="7.8078885972586762E-2"/>
                </c:manualLayout>
              </c:layout>
              <c:showLegendKey val="0"/>
              <c:showVal val="0"/>
              <c:showCatName val="1"/>
              <c:showSerName val="0"/>
              <c:showPercent val="1"/>
              <c:showBubbleSize val="0"/>
            </c:dLbl>
            <c:dLbl>
              <c:idx val="1"/>
              <c:layout>
                <c:manualLayout>
                  <c:x val="0.15614983788791112"/>
                  <c:y val="-0.15745516185476821"/>
                </c:manualLayout>
              </c:layout>
              <c:showLegendKey val="0"/>
              <c:showVal val="0"/>
              <c:showCatName val="1"/>
              <c:showSerName val="0"/>
              <c:showPercent val="1"/>
              <c:showBubbleSize val="0"/>
            </c:dLbl>
            <c:dLbl>
              <c:idx val="2"/>
              <c:layout>
                <c:manualLayout>
                  <c:x val="-7.9287285780453905E-3"/>
                  <c:y val="4.8333333333333346E-2"/>
                </c:manualLayout>
              </c:layout>
              <c:showLegendKey val="0"/>
              <c:showVal val="0"/>
              <c:showCatName val="1"/>
              <c:showSerName val="0"/>
              <c:showPercent val="1"/>
              <c:showBubbleSize val="0"/>
            </c:dLbl>
            <c:dLbl>
              <c:idx val="3"/>
              <c:layout>
                <c:manualLayout>
                  <c:x val="-1.57386714528331E-2"/>
                  <c:y val="-1.6473826188393121E-2"/>
                </c:manualLayout>
              </c:layout>
              <c:showLegendKey val="0"/>
              <c:showVal val="0"/>
              <c:showCatName val="1"/>
              <c:showSerName val="0"/>
              <c:showPercent val="1"/>
              <c:showBubbleSize val="0"/>
            </c:dLbl>
            <c:dLbl>
              <c:idx val="4"/>
              <c:layout>
                <c:manualLayout>
                  <c:x val="0.1143931411147136"/>
                  <c:y val="-7.38743073782443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VELİ!$B$12:$F$12</c:f>
              <c:numCache>
                <c:formatCode>General</c:formatCode>
                <c:ptCount val="5"/>
                <c:pt idx="0">
                  <c:v>212</c:v>
                </c:pt>
                <c:pt idx="1">
                  <c:v>96</c:v>
                </c:pt>
                <c:pt idx="2">
                  <c:v>11</c:v>
                </c:pt>
                <c:pt idx="3">
                  <c:v>12</c:v>
                </c:pt>
                <c:pt idx="4">
                  <c:v>4</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2193363889215337E-2"/>
                  <c:y val="1.3062117235345581E-2"/>
                </c:manualLayout>
              </c:layout>
              <c:showLegendKey val="0"/>
              <c:showVal val="0"/>
              <c:showCatName val="1"/>
              <c:showSerName val="0"/>
              <c:showPercent val="1"/>
              <c:showBubbleSize val="0"/>
            </c:dLbl>
            <c:dLbl>
              <c:idx val="3"/>
              <c:layout>
                <c:manualLayout>
                  <c:x val="-4.613350569984722E-2"/>
                  <c:y val="2.777777777777779E-2"/>
                </c:manualLayout>
              </c:layout>
              <c:showLegendKey val="0"/>
              <c:showVal val="0"/>
              <c:showCatName val="1"/>
              <c:showSerName val="0"/>
              <c:showPercent val="1"/>
              <c:showBubbleSize val="0"/>
            </c:dLbl>
            <c:dLbl>
              <c:idx val="4"/>
              <c:layout>
                <c:manualLayout>
                  <c:x val="-1.7261135268539184E-2"/>
                  <c:y val="-1.851851851851852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VELİ!$B$13:$F$13</c:f>
              <c:numCache>
                <c:formatCode>General</c:formatCode>
                <c:ptCount val="5"/>
                <c:pt idx="0">
                  <c:v>126</c:v>
                </c:pt>
                <c:pt idx="1">
                  <c:v>151</c:v>
                </c:pt>
                <c:pt idx="2">
                  <c:v>23</c:v>
                </c:pt>
                <c:pt idx="3">
                  <c:v>18</c:v>
                </c:pt>
                <c:pt idx="4">
                  <c:v>17</c:v>
                </c:pt>
              </c:numCache>
            </c:numRef>
          </c:val>
        </c:ser>
        <c:dLbls>
          <c:showLegendKey val="0"/>
          <c:showVal val="0"/>
          <c:showCatName val="0"/>
          <c:showSerName val="0"/>
          <c:showPercent val="0"/>
          <c:showBubbleSize val="0"/>
          <c:showLeaderLines val="1"/>
        </c:dLbls>
        <c:firstSliceAng val="340"/>
      </c:pieChart>
    </c:plotArea>
    <c:legend>
      <c:legendPos val="r"/>
      <c:layout/>
      <c:overlay val="0"/>
    </c:legend>
    <c:plotVisOnly val="1"/>
    <c:dispBlanksAs val="zero"/>
    <c:showDLblsOverMax val="0"/>
  </c:chart>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4.3040897872840524E-2"/>
                  <c:y val="0.12031824146981629"/>
                </c:manualLayout>
              </c:layout>
              <c:showLegendKey val="0"/>
              <c:showVal val="0"/>
              <c:showCatName val="1"/>
              <c:showSerName val="0"/>
              <c:showPercent val="1"/>
              <c:showBubbleSize val="0"/>
            </c:dLbl>
            <c:dLbl>
              <c:idx val="3"/>
              <c:layout>
                <c:manualLayout>
                  <c:x val="-3.5991695067967254E-2"/>
                  <c:y val="5.9027777777777783E-2"/>
                </c:manualLayout>
              </c:layout>
              <c:showLegendKey val="0"/>
              <c:showVal val="0"/>
              <c:showCatName val="1"/>
              <c:showSerName val="0"/>
              <c:showPercent val="1"/>
              <c:showBubbleSize val="0"/>
            </c:dLbl>
            <c:dLbl>
              <c:idx val="4"/>
              <c:layout>
                <c:manualLayout>
                  <c:x val="-3.3462804089787287E-2"/>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VELİ!$B$14:$F$14</c:f>
              <c:numCache>
                <c:formatCode>General</c:formatCode>
                <c:ptCount val="5"/>
                <c:pt idx="0">
                  <c:v>124</c:v>
                </c:pt>
                <c:pt idx="1">
                  <c:v>148</c:v>
                </c:pt>
                <c:pt idx="2">
                  <c:v>18</c:v>
                </c:pt>
                <c:pt idx="3">
                  <c:v>21</c:v>
                </c:pt>
                <c:pt idx="4">
                  <c:v>24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7444804693530963E-2"/>
                  <c:y val="3.45388597258676E-2"/>
                </c:manualLayout>
              </c:layout>
              <c:showLegendKey val="0"/>
              <c:showVal val="0"/>
              <c:showCatName val="1"/>
              <c:showSerName val="0"/>
              <c:showPercent val="1"/>
              <c:showBubbleSize val="0"/>
            </c:dLbl>
            <c:dLbl>
              <c:idx val="3"/>
              <c:layout>
                <c:manualLayout>
                  <c:x val="-4.6123205187586842E-2"/>
                  <c:y val="5.1710046660834057E-2"/>
                </c:manualLayout>
              </c:layout>
              <c:showLegendKey val="0"/>
              <c:showVal val="0"/>
              <c:showCatName val="1"/>
              <c:showSerName val="0"/>
              <c:showPercent val="1"/>
              <c:showBubbleSize val="0"/>
            </c:dLbl>
            <c:dLbl>
              <c:idx val="4"/>
              <c:layout>
                <c:manualLayout>
                  <c:x val="-4.7803574185579747E-2"/>
                  <c:y val="1.157407407407407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VELİ!$B$15:$F$15</c:f>
              <c:numCache>
                <c:formatCode>General</c:formatCode>
                <c:ptCount val="5"/>
                <c:pt idx="0">
                  <c:v>113</c:v>
                </c:pt>
                <c:pt idx="1">
                  <c:v>148</c:v>
                </c:pt>
                <c:pt idx="2">
                  <c:v>16</c:v>
                </c:pt>
                <c:pt idx="3">
                  <c:v>22</c:v>
                </c:pt>
                <c:pt idx="4">
                  <c:v>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ÖĞRENCİ!$B$7:$F$7</c:f>
              <c:numCache>
                <c:formatCode>General</c:formatCode>
                <c:ptCount val="5"/>
                <c:pt idx="0">
                  <c:v>208</c:v>
                </c:pt>
                <c:pt idx="1">
                  <c:v>110</c:v>
                </c:pt>
                <c:pt idx="2">
                  <c:v>26</c:v>
                </c:pt>
                <c:pt idx="3">
                  <c:v>28</c:v>
                </c:pt>
                <c:pt idx="4">
                  <c:v>31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2.200174356535807E-2"/>
                  <c:y val="-9.6737751531058624E-2"/>
                </c:manualLayout>
              </c:layout>
              <c:showLegendKey val="0"/>
              <c:showVal val="0"/>
              <c:showCatName val="1"/>
              <c:showSerName val="0"/>
              <c:showPercent val="1"/>
              <c:showBubbleSize val="0"/>
            </c:dLbl>
            <c:dLbl>
              <c:idx val="3"/>
              <c:layout>
                <c:manualLayout>
                  <c:x val="-7.7427355328363711E-3"/>
                  <c:y val="-2.4453557888597259E-2"/>
                </c:manualLayout>
              </c:layout>
              <c:showLegendKey val="0"/>
              <c:showVal val="0"/>
              <c:showCatName val="1"/>
              <c:showSerName val="0"/>
              <c:showPercent val="1"/>
              <c:showBubbleSize val="0"/>
            </c:dLbl>
            <c:dLbl>
              <c:idx val="4"/>
              <c:layout>
                <c:manualLayout>
                  <c:x val="-1.230379062297497E-3"/>
                  <c:y val="-1.851888305628463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VELİ!$B$3:$F$3</c:f>
              <c:strCache>
                <c:ptCount val="5"/>
                <c:pt idx="0">
                  <c:v>Kesinlikle katılıyorum</c:v>
                </c:pt>
                <c:pt idx="1">
                  <c:v>Katılıyorum</c:v>
                </c:pt>
                <c:pt idx="2">
                  <c:v>Kararsızım</c:v>
                </c:pt>
                <c:pt idx="3">
                  <c:v>Kısmen katılıyorum</c:v>
                </c:pt>
                <c:pt idx="4">
                  <c:v>Katılmıyorum</c:v>
                </c:pt>
              </c:strCache>
            </c:strRef>
          </c:cat>
          <c:val>
            <c:numRef>
              <c:f>VELİ!$B$16:$F$16</c:f>
              <c:numCache>
                <c:formatCode>General</c:formatCode>
                <c:ptCount val="5"/>
                <c:pt idx="0">
                  <c:v>124</c:v>
                </c:pt>
                <c:pt idx="1">
                  <c:v>138</c:v>
                </c:pt>
                <c:pt idx="2">
                  <c:v>31</c:v>
                </c:pt>
                <c:pt idx="3">
                  <c:v>26</c:v>
                </c:pt>
                <c:pt idx="4">
                  <c:v>16</c:v>
                </c:pt>
              </c:numCache>
            </c:numRef>
          </c:val>
        </c:ser>
        <c:dLbls>
          <c:showLegendKey val="0"/>
          <c:showVal val="0"/>
          <c:showCatName val="0"/>
          <c:showSerName val="0"/>
          <c:showPercent val="0"/>
          <c:showBubbleSize val="0"/>
          <c:showLeaderLines val="1"/>
        </c:dLbls>
        <c:firstSliceAng val="340"/>
      </c:pieChart>
    </c:plotArea>
    <c:legend>
      <c:legendPos val="r"/>
      <c:layout/>
      <c:overlay val="0"/>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730114823729936"/>
                  <c:y val="4.9984689413823287E-2"/>
                </c:manualLayout>
              </c:layout>
              <c:showLegendKey val="0"/>
              <c:showVal val="0"/>
              <c:showCatName val="1"/>
              <c:showSerName val="0"/>
              <c:showPercent val="1"/>
              <c:showBubbleSize val="0"/>
            </c:dLbl>
            <c:dLbl>
              <c:idx val="1"/>
              <c:layout>
                <c:manualLayout>
                  <c:x val="0.13152988000852225"/>
                  <c:y val="-0.13563210848643922"/>
                </c:manualLayout>
              </c:layout>
              <c:showLegendKey val="0"/>
              <c:showVal val="0"/>
              <c:showCatName val="1"/>
              <c:showSerName val="0"/>
              <c:showPercent val="1"/>
              <c:showBubbleSize val="0"/>
            </c:dLbl>
            <c:dLbl>
              <c:idx val="2"/>
              <c:layout>
                <c:manualLayout>
                  <c:x val="-1.6214579395192184E-2"/>
                  <c:y val="1.8124453193350834E-2"/>
                </c:manualLayout>
              </c:layout>
              <c:showLegendKey val="0"/>
              <c:showVal val="0"/>
              <c:showCatName val="1"/>
              <c:showSerName val="0"/>
              <c:showPercent val="1"/>
              <c:showBubbleSize val="0"/>
            </c:dLbl>
            <c:dLbl>
              <c:idx val="3"/>
              <c:layout>
                <c:manualLayout>
                  <c:x val="-9.3074764618153293E-3"/>
                  <c:y val="1.1178186060075824E-2"/>
                </c:manualLayout>
              </c:layout>
              <c:showLegendKey val="0"/>
              <c:showVal val="0"/>
              <c:showCatName val="1"/>
              <c:showSerName val="0"/>
              <c:showPercent val="1"/>
              <c:showBubbleSize val="0"/>
            </c:dLbl>
            <c:dLbl>
              <c:idx val="4"/>
              <c:layout>
                <c:manualLayout>
                  <c:x val="-1.2942760393292809E-2"/>
                  <c:y val="-3.178550597841937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ÖĞRENCİ!$B$8:$F$8</c:f>
              <c:numCache>
                <c:formatCode>General</c:formatCode>
                <c:ptCount val="5"/>
                <c:pt idx="0">
                  <c:v>273</c:v>
                </c:pt>
                <c:pt idx="1">
                  <c:v>81</c:v>
                </c:pt>
                <c:pt idx="2">
                  <c:v>22</c:v>
                </c:pt>
                <c:pt idx="3">
                  <c:v>17</c:v>
                </c:pt>
                <c:pt idx="4">
                  <c:v>10</c:v>
                </c:pt>
              </c:numCache>
            </c:numRef>
          </c:val>
        </c:ser>
        <c:dLbls>
          <c:showLegendKey val="0"/>
          <c:showVal val="0"/>
          <c:showCatName val="0"/>
          <c:showSerName val="0"/>
          <c:showPercent val="0"/>
          <c:showBubbleSize val="0"/>
          <c:showLeaderLines val="1"/>
        </c:dLbls>
        <c:firstSliceAng val="320"/>
      </c:pie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4807383533016921"/>
                  <c:y val="0.15386373578302717"/>
                </c:manualLayout>
              </c:layout>
              <c:showLegendKey val="0"/>
              <c:showVal val="0"/>
              <c:showCatName val="1"/>
              <c:showSerName val="0"/>
              <c:showPercent val="1"/>
              <c:showBubbleSize val="0"/>
            </c:dLbl>
            <c:dLbl>
              <c:idx val="1"/>
              <c:layout>
                <c:manualLayout>
                  <c:x val="9.8563184783249255E-2"/>
                  <c:y val="-0.23494750656167981"/>
                </c:manualLayout>
              </c:layout>
              <c:showLegendKey val="0"/>
              <c:showVal val="0"/>
              <c:showCatName val="1"/>
              <c:showSerName val="0"/>
              <c:showPercent val="1"/>
              <c:showBubbleSize val="0"/>
            </c:dLbl>
            <c:dLbl>
              <c:idx val="2"/>
              <c:layout>
                <c:manualLayout>
                  <c:x val="-1.1650823439816145E-2"/>
                  <c:y val="-4.1305774278215229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ÖĞRENCİ!$B$9:$F$9</c:f>
              <c:numCache>
                <c:formatCode>General</c:formatCode>
                <c:ptCount val="5"/>
                <c:pt idx="0">
                  <c:v>185</c:v>
                </c:pt>
                <c:pt idx="1">
                  <c:v>137</c:v>
                </c:pt>
                <c:pt idx="2">
                  <c:v>34</c:v>
                </c:pt>
                <c:pt idx="3">
                  <c:v>24</c:v>
                </c:pt>
                <c:pt idx="4">
                  <c:v>23</c:v>
                </c:pt>
              </c:numCache>
            </c:numRef>
          </c:val>
        </c:ser>
        <c:dLbls>
          <c:showLegendKey val="0"/>
          <c:showVal val="0"/>
          <c:showCatName val="0"/>
          <c:showSerName val="0"/>
          <c:showPercent val="0"/>
          <c:showBubbleSize val="0"/>
          <c:showLeaderLines val="1"/>
        </c:dLbls>
        <c:firstSliceAng val="340"/>
      </c:pieChart>
    </c:plotArea>
    <c:legend>
      <c:legendPos val="r"/>
      <c:layout/>
      <c:overlay val="0"/>
    </c:legend>
    <c:plotVisOnly val="1"/>
    <c:dispBlanksAs val="zero"/>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8535351474848027"/>
                  <c:y val="2.3092147265375614E-2"/>
                </c:manualLayout>
              </c:layout>
              <c:showLegendKey val="0"/>
              <c:showVal val="0"/>
              <c:showCatName val="1"/>
              <c:showSerName val="0"/>
              <c:showPercent val="1"/>
              <c:showBubbleSize val="0"/>
            </c:dLbl>
            <c:dLbl>
              <c:idx val="1"/>
              <c:layout>
                <c:manualLayout>
                  <c:x val="0.13432617554929988"/>
                  <c:y val="-0.15801801801801801"/>
                </c:manualLayout>
              </c:layout>
              <c:showLegendKey val="0"/>
              <c:showVal val="0"/>
              <c:showCatName val="1"/>
              <c:showSerName val="0"/>
              <c:showPercent val="1"/>
              <c:showBubbleSize val="0"/>
            </c:dLbl>
            <c:dLbl>
              <c:idx val="2"/>
              <c:layout>
                <c:manualLayout>
                  <c:x val="-2.0496013127892693E-2"/>
                  <c:y val="3.248705398311698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ÖĞRENCİ!$B$10:$F$10</c:f>
              <c:numCache>
                <c:formatCode>General</c:formatCode>
                <c:ptCount val="5"/>
                <c:pt idx="0">
                  <c:v>250</c:v>
                </c:pt>
                <c:pt idx="1">
                  <c:v>99</c:v>
                </c:pt>
                <c:pt idx="2">
                  <c:v>29</c:v>
                </c:pt>
                <c:pt idx="3">
                  <c:v>13</c:v>
                </c:pt>
                <c:pt idx="4">
                  <c:v>12</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7494258813503241"/>
                  <c:y val="7.1202974628171489E-2"/>
                </c:manualLayout>
              </c:layout>
              <c:showLegendKey val="0"/>
              <c:showVal val="0"/>
              <c:showCatName val="1"/>
              <c:showSerName val="0"/>
              <c:showPercent val="1"/>
              <c:showBubbleSize val="0"/>
            </c:dLbl>
            <c:dLbl>
              <c:idx val="1"/>
              <c:layout>
                <c:manualLayout>
                  <c:x val="0.14412096156374235"/>
                  <c:y val="-0.15252333041703126"/>
                </c:manualLayout>
              </c:layout>
              <c:showLegendKey val="0"/>
              <c:showVal val="0"/>
              <c:showCatName val="1"/>
              <c:showSerName val="0"/>
              <c:showPercent val="1"/>
              <c:showBubbleSize val="0"/>
            </c:dLbl>
            <c:dLbl>
              <c:idx val="2"/>
              <c:layout>
                <c:manualLayout>
                  <c:x val="-2.3689499952402323E-2"/>
                  <c:y val="1.774424030329541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ÖĞRENCİ!$B$11:$F$11</c:f>
              <c:numCache>
                <c:formatCode>General</c:formatCode>
                <c:ptCount val="5"/>
                <c:pt idx="0">
                  <c:v>249</c:v>
                </c:pt>
                <c:pt idx="1">
                  <c:v>104</c:v>
                </c:pt>
                <c:pt idx="2">
                  <c:v>16</c:v>
                </c:pt>
                <c:pt idx="3">
                  <c:v>14</c:v>
                </c:pt>
                <c:pt idx="4">
                  <c:v>20</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7456108141922677"/>
                  <c:y val="4.7669912971404965E-2"/>
                </c:manualLayout>
              </c:layout>
              <c:showLegendKey val="0"/>
              <c:showVal val="0"/>
              <c:showCatName val="1"/>
              <c:showSerName val="0"/>
              <c:showPercent val="1"/>
              <c:showBubbleSize val="0"/>
            </c:dLbl>
            <c:dLbl>
              <c:idx val="1"/>
              <c:layout>
                <c:manualLayout>
                  <c:x val="0.14388279185309091"/>
                  <c:y val="-0.15313544688492892"/>
                </c:manualLayout>
              </c:layout>
              <c:showLegendKey val="0"/>
              <c:showVal val="0"/>
              <c:showCatName val="1"/>
              <c:showSerName val="0"/>
              <c:showPercent val="1"/>
              <c:showBubbleSize val="0"/>
            </c:dLbl>
            <c:dLbl>
              <c:idx val="2"/>
              <c:layout>
                <c:manualLayout>
                  <c:x val="-1.5810044469829872E-2"/>
                  <c:y val="1.6247409863240782E-2"/>
                </c:manualLayout>
              </c:layout>
              <c:showLegendKey val="0"/>
              <c:showVal val="0"/>
              <c:showCatName val="1"/>
              <c:showSerName val="0"/>
              <c:showPercent val="1"/>
              <c:showBubbleSize val="0"/>
            </c:dLbl>
            <c:dLbl>
              <c:idx val="3"/>
              <c:layout>
                <c:manualLayout>
                  <c:x val="-5.4462078250581393E-2"/>
                  <c:y val="-2.0908274623566793E-2"/>
                </c:manualLayout>
              </c:layout>
              <c:tx>
                <c:rich>
                  <a:bodyPr/>
                  <a:lstStyle/>
                  <a:p>
                    <a:r>
                      <a:rPr lang="en-US"/>
                      <a:t>Kısmen</a:t>
                    </a:r>
                    <a:endParaRPr lang="tr-TR"/>
                  </a:p>
                  <a:p>
                    <a:r>
                      <a:rPr lang="en-US"/>
                      <a:t> katılıyorum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ÖĞRENCİ!$B$3:$F$3</c:f>
              <c:strCache>
                <c:ptCount val="5"/>
                <c:pt idx="0">
                  <c:v>Kesinlikle katılıyorum</c:v>
                </c:pt>
                <c:pt idx="1">
                  <c:v>Katılıyorum</c:v>
                </c:pt>
                <c:pt idx="2">
                  <c:v>Kararsızım</c:v>
                </c:pt>
                <c:pt idx="3">
                  <c:v>Kısmen katılıyorum</c:v>
                </c:pt>
                <c:pt idx="4">
                  <c:v>Katılmıyorum</c:v>
                </c:pt>
              </c:strCache>
            </c:strRef>
          </c:cat>
          <c:val>
            <c:numRef>
              <c:f>ÖĞRENCİ!$B$12:$F$12</c:f>
              <c:numCache>
                <c:formatCode>General</c:formatCode>
                <c:ptCount val="5"/>
                <c:pt idx="0">
                  <c:v>250</c:v>
                </c:pt>
                <c:pt idx="1">
                  <c:v>98</c:v>
                </c:pt>
                <c:pt idx="2">
                  <c:v>21</c:v>
                </c:pt>
                <c:pt idx="3">
                  <c:v>14</c:v>
                </c:pt>
                <c:pt idx="4">
                  <c:v>20</c:v>
                </c:pt>
              </c:numCache>
            </c:numRef>
          </c:val>
        </c:ser>
        <c:dLbls>
          <c:showLegendKey val="0"/>
          <c:showVal val="0"/>
          <c:showCatName val="0"/>
          <c:showSerName val="0"/>
          <c:showPercent val="0"/>
          <c:showBubbleSize val="0"/>
          <c:showLeaderLines val="1"/>
        </c:dLbls>
        <c:firstSliceAng val="330"/>
      </c:pieChart>
    </c:plotArea>
    <c:legend>
      <c:legendPos val="r"/>
      <c:layout/>
      <c:overlay val="0"/>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0.01554</cdr:x>
      <cdr:y>0.89583</cdr:y>
    </cdr:from>
    <cdr:to>
      <cdr:x>0.97582</cdr:x>
      <cdr:y>0.97917</cdr:y>
    </cdr:to>
    <cdr:sp macro="" textlink="">
      <cdr:nvSpPr>
        <cdr:cNvPr id="2" name="Metin Kutusu 1"/>
        <cdr:cNvSpPr txBox="1"/>
      </cdr:nvSpPr>
      <cdr:spPr>
        <a:xfrm xmlns:a="http://schemas.openxmlformats.org/drawingml/2006/main">
          <a:off x="85725" y="2457450"/>
          <a:ext cx="5295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a:t>
          </a:r>
          <a:r>
            <a:rPr lang="tr-TR" sz="1100">
              <a:latin typeface="+mn-lt"/>
              <a:ea typeface="+mn-ea"/>
              <a:cs typeface="+mn-cs"/>
            </a:rPr>
            <a:t>Öğretmenlerimle ihtiyaç duyduğumda rahatlıkla görüşebilirim.</a:t>
          </a:r>
          <a:endParaRPr lang="tr-TR" sz="1100"/>
        </a:p>
        <a:p xmlns:a="http://schemas.openxmlformats.org/drawingml/2006/main">
          <a:endParaRPr lang="tr-TR" sz="1100"/>
        </a:p>
      </cdr:txBody>
    </cdr:sp>
  </cdr:relSizeAnchor>
</c:userShapes>
</file>

<file path=word/drawings/drawing10.xml><?xml version="1.0" encoding="utf-8"?>
<c:userShapes xmlns:c="http://schemas.openxmlformats.org/drawingml/2006/chart">
  <cdr:relSizeAnchor xmlns:cdr="http://schemas.openxmlformats.org/drawingml/2006/chartDrawing">
    <cdr:from>
      <cdr:x>0.02669</cdr:x>
      <cdr:y>0.88889</cdr:y>
    </cdr:from>
    <cdr:to>
      <cdr:x>0.96619</cdr:x>
      <cdr:y>0.97569</cdr:y>
    </cdr:to>
    <cdr:sp macro="" textlink="">
      <cdr:nvSpPr>
        <cdr:cNvPr id="2" name="Metin Kutusu 1"/>
        <cdr:cNvSpPr txBox="1"/>
      </cdr:nvSpPr>
      <cdr:spPr>
        <a:xfrm xmlns:a="http://schemas.openxmlformats.org/drawingml/2006/main">
          <a:off x="142875" y="2438400"/>
          <a:ext cx="50292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latin typeface="+mn-lt"/>
              <a:ea typeface="+mn-ea"/>
              <a:cs typeface="+mn-cs"/>
            </a:rPr>
            <a:t>1-Okulumuzda alınan kararlar, çalışanların katılımıyla alınır.</a:t>
          </a:r>
          <a:endParaRPr lang="tr-TR" sz="1100"/>
        </a:p>
        <a:p xmlns:a="http://schemas.openxmlformats.org/drawingml/2006/main">
          <a:endParaRPr lang="tr-TR" sz="1100"/>
        </a:p>
      </cdr:txBody>
    </cdr:sp>
  </cdr:relSizeAnchor>
</c:userShapes>
</file>

<file path=word/drawings/drawing11.xml><?xml version="1.0" encoding="utf-8"?>
<c:userShapes xmlns:c="http://schemas.openxmlformats.org/drawingml/2006/chart">
  <cdr:relSizeAnchor xmlns:cdr="http://schemas.openxmlformats.org/drawingml/2006/chartDrawing">
    <cdr:from>
      <cdr:x>0.01933</cdr:x>
      <cdr:y>0.89475</cdr:y>
    </cdr:from>
    <cdr:to>
      <cdr:x>0.98243</cdr:x>
      <cdr:y>0.96382</cdr:y>
    </cdr:to>
    <cdr:sp macro="" textlink="">
      <cdr:nvSpPr>
        <cdr:cNvPr id="2" name="1 Metin kutusu"/>
        <cdr:cNvSpPr txBox="1"/>
      </cdr:nvSpPr>
      <cdr:spPr>
        <a:xfrm xmlns:a="http://schemas.openxmlformats.org/drawingml/2006/main">
          <a:off x="104775" y="2590826"/>
          <a:ext cx="5219737" cy="199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2-</a:t>
          </a:r>
          <a:r>
            <a:rPr lang="tr-TR" sz="1100">
              <a:latin typeface="+mn-lt"/>
              <a:ea typeface="+mn-ea"/>
              <a:cs typeface="+mn-cs"/>
            </a:rPr>
            <a:t>Kurumdaki tüm duyurular çalışanlara zamanında iletilir.</a:t>
          </a:r>
          <a:endParaRPr lang="tr-TR" sz="1100"/>
        </a:p>
      </cdr:txBody>
    </cdr:sp>
  </cdr:relSizeAnchor>
</c:userShapes>
</file>

<file path=word/drawings/drawing12.xml><?xml version="1.0" encoding="utf-8"?>
<c:userShapes xmlns:c="http://schemas.openxmlformats.org/drawingml/2006/chart">
  <cdr:relSizeAnchor xmlns:cdr="http://schemas.openxmlformats.org/drawingml/2006/chartDrawing">
    <cdr:from>
      <cdr:x>0.02632</cdr:x>
      <cdr:y>0.90667</cdr:y>
    </cdr:from>
    <cdr:to>
      <cdr:x>0.97895</cdr:x>
      <cdr:y>0.98333</cdr:y>
    </cdr:to>
    <cdr:sp macro="" textlink="">
      <cdr:nvSpPr>
        <cdr:cNvPr id="2" name="1 Metin kutusu"/>
        <cdr:cNvSpPr txBox="1"/>
      </cdr:nvSpPr>
      <cdr:spPr>
        <a:xfrm xmlns:a="http://schemas.openxmlformats.org/drawingml/2006/main">
          <a:off x="142875" y="2590800"/>
          <a:ext cx="51720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latin typeface="+mn-lt"/>
              <a:ea typeface="+mn-ea"/>
              <a:cs typeface="+mn-cs"/>
            </a:rPr>
            <a:t>4-Kendimi, okulun değerli bir üyesi olarak görürüm.</a:t>
          </a:r>
        </a:p>
        <a:p xmlns:a="http://schemas.openxmlformats.org/drawingml/2006/main">
          <a:endParaRPr lang="tr-TR" sz="1100"/>
        </a:p>
      </cdr:txBody>
    </cdr:sp>
  </cdr:relSizeAnchor>
</c:userShapes>
</file>

<file path=word/drawings/drawing13.xml><?xml version="1.0" encoding="utf-8"?>
<c:userShapes xmlns:c="http://schemas.openxmlformats.org/drawingml/2006/chart">
  <cdr:relSizeAnchor xmlns:cdr="http://schemas.openxmlformats.org/drawingml/2006/chartDrawing">
    <cdr:from>
      <cdr:x>0.04184</cdr:x>
      <cdr:y>0.87847</cdr:y>
    </cdr:from>
    <cdr:to>
      <cdr:x>0.98211</cdr:x>
      <cdr:y>0.96181</cdr:y>
    </cdr:to>
    <cdr:sp macro="" textlink="">
      <cdr:nvSpPr>
        <cdr:cNvPr id="2" name="1 Metin kutusu"/>
        <cdr:cNvSpPr txBox="1"/>
      </cdr:nvSpPr>
      <cdr:spPr>
        <a:xfrm xmlns:a="http://schemas.openxmlformats.org/drawingml/2006/main">
          <a:off x="222765" y="2409825"/>
          <a:ext cx="500646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5-</a:t>
          </a:r>
          <a:r>
            <a:rPr lang="tr-TR" sz="1100">
              <a:latin typeface="+mn-lt"/>
              <a:ea typeface="+mn-ea"/>
              <a:cs typeface="+mn-cs"/>
            </a:rPr>
            <a:t>Çalıştığım okul bana kendimi geliştirme imkânı tanımaktadır.</a:t>
          </a:r>
        </a:p>
        <a:p xmlns:a="http://schemas.openxmlformats.org/drawingml/2006/main">
          <a:endParaRPr lang="tr-TR" sz="1100"/>
        </a:p>
      </cdr:txBody>
    </cdr:sp>
  </cdr:relSizeAnchor>
</c:userShapes>
</file>

<file path=word/drawings/drawing14.xml><?xml version="1.0" encoding="utf-8"?>
<c:userShapes xmlns:c="http://schemas.openxmlformats.org/drawingml/2006/chart">
  <cdr:relSizeAnchor xmlns:cdr="http://schemas.openxmlformats.org/drawingml/2006/chartDrawing">
    <cdr:from>
      <cdr:x>0.04035</cdr:x>
      <cdr:y>0.89236</cdr:y>
    </cdr:from>
    <cdr:to>
      <cdr:x>0.96491</cdr:x>
      <cdr:y>0.98264</cdr:y>
    </cdr:to>
    <cdr:sp macro="" textlink="">
      <cdr:nvSpPr>
        <cdr:cNvPr id="2" name="Metin Kutusu 1"/>
        <cdr:cNvSpPr txBox="1"/>
      </cdr:nvSpPr>
      <cdr:spPr>
        <a:xfrm xmlns:a="http://schemas.openxmlformats.org/drawingml/2006/main">
          <a:off x="219075" y="2447925"/>
          <a:ext cx="50196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6- </a:t>
          </a:r>
          <a:r>
            <a:rPr lang="tr-TR" sz="1100">
              <a:latin typeface="+mn-lt"/>
              <a:ea typeface="+mn-ea"/>
              <a:cs typeface="+mn-cs"/>
            </a:rPr>
            <a:t>Okul, teknik araç ve gereç yönünden yeterli donanıma sahiptir.</a:t>
          </a:r>
        </a:p>
        <a:p xmlns:a="http://schemas.openxmlformats.org/drawingml/2006/main">
          <a:endParaRPr lang="tr-TR" sz="1100"/>
        </a:p>
      </cdr:txBody>
    </cdr:sp>
  </cdr:relSizeAnchor>
</c:userShapes>
</file>

<file path=word/drawings/drawing15.xml><?xml version="1.0" encoding="utf-8"?>
<c:userShapes xmlns:c="http://schemas.openxmlformats.org/drawingml/2006/chart">
  <cdr:relSizeAnchor xmlns:cdr="http://schemas.openxmlformats.org/drawingml/2006/chartDrawing">
    <cdr:from>
      <cdr:x>0.03293</cdr:x>
      <cdr:y>0.89</cdr:y>
    </cdr:from>
    <cdr:to>
      <cdr:x>0.96707</cdr:x>
      <cdr:y>0.96333</cdr:y>
    </cdr:to>
    <cdr:sp macro="" textlink="">
      <cdr:nvSpPr>
        <cdr:cNvPr id="2" name="1 Metin kutusu"/>
        <cdr:cNvSpPr txBox="1"/>
      </cdr:nvSpPr>
      <cdr:spPr>
        <a:xfrm xmlns:a="http://schemas.openxmlformats.org/drawingml/2006/main">
          <a:off x="180975" y="2543175"/>
          <a:ext cx="51339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7-</a:t>
          </a:r>
          <a:r>
            <a:rPr lang="tr-TR" sz="1100">
              <a:latin typeface="+mn-lt"/>
              <a:ea typeface="+mn-ea"/>
              <a:cs typeface="+mn-cs"/>
            </a:rPr>
            <a:t>Okulda çalışanlara yönelik sosyal ve kültürel faaliyetler düzenlenir.</a:t>
          </a:r>
        </a:p>
        <a:p xmlns:a="http://schemas.openxmlformats.org/drawingml/2006/main">
          <a:endParaRPr lang="tr-TR" sz="1100"/>
        </a:p>
      </cdr:txBody>
    </cdr:sp>
  </cdr:relSizeAnchor>
</c:userShapes>
</file>

<file path=word/drawings/drawing16.xml><?xml version="1.0" encoding="utf-8"?>
<c:userShapes xmlns:c="http://schemas.openxmlformats.org/drawingml/2006/chart">
  <cdr:relSizeAnchor xmlns:cdr="http://schemas.openxmlformats.org/drawingml/2006/chartDrawing">
    <cdr:from>
      <cdr:x>0.02273</cdr:x>
      <cdr:y>0.89189</cdr:y>
    </cdr:from>
    <cdr:to>
      <cdr:x>0.96853</cdr:x>
      <cdr:y>0.95946</cdr:y>
    </cdr:to>
    <cdr:sp macro="" textlink="">
      <cdr:nvSpPr>
        <cdr:cNvPr id="2" name="1 Metin kutusu"/>
        <cdr:cNvSpPr txBox="1"/>
      </cdr:nvSpPr>
      <cdr:spPr>
        <a:xfrm xmlns:a="http://schemas.openxmlformats.org/drawingml/2006/main">
          <a:off x="123825" y="2514600"/>
          <a:ext cx="51530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0.03147</cdr:x>
      <cdr:y>0.87838</cdr:y>
    </cdr:from>
    <cdr:to>
      <cdr:x>0.97203</cdr:x>
      <cdr:y>0.97973</cdr:y>
    </cdr:to>
    <cdr:sp macro="" textlink="">
      <cdr:nvSpPr>
        <cdr:cNvPr id="3" name="2 Metin kutusu"/>
        <cdr:cNvSpPr txBox="1"/>
      </cdr:nvSpPr>
      <cdr:spPr>
        <a:xfrm xmlns:a="http://schemas.openxmlformats.org/drawingml/2006/main">
          <a:off x="171451" y="2476500"/>
          <a:ext cx="51244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0.04021</cdr:x>
      <cdr:y>0.89865</cdr:y>
    </cdr:from>
    <cdr:to>
      <cdr:x>0.9458</cdr:x>
      <cdr:y>0.96622</cdr:y>
    </cdr:to>
    <cdr:sp macro="" textlink="">
      <cdr:nvSpPr>
        <cdr:cNvPr id="4" name="3 Metin kutusu"/>
        <cdr:cNvSpPr txBox="1"/>
      </cdr:nvSpPr>
      <cdr:spPr>
        <a:xfrm xmlns:a="http://schemas.openxmlformats.org/drawingml/2006/main">
          <a:off x="219075" y="2533650"/>
          <a:ext cx="49339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userShapes>
</file>

<file path=word/drawings/drawing17.xml><?xml version="1.0" encoding="utf-8"?>
<c:userShapes xmlns:c="http://schemas.openxmlformats.org/drawingml/2006/chart">
  <cdr:relSizeAnchor xmlns:cdr="http://schemas.openxmlformats.org/drawingml/2006/chartDrawing">
    <cdr:from>
      <cdr:x>0.04371</cdr:x>
      <cdr:y>0.89583</cdr:y>
    </cdr:from>
    <cdr:to>
      <cdr:x>0.97552</cdr:x>
      <cdr:y>0.97569</cdr:y>
    </cdr:to>
    <cdr:sp macro="" textlink="">
      <cdr:nvSpPr>
        <cdr:cNvPr id="2" name="1 Metin kutusu"/>
        <cdr:cNvSpPr txBox="1"/>
      </cdr:nvSpPr>
      <cdr:spPr>
        <a:xfrm xmlns:a="http://schemas.openxmlformats.org/drawingml/2006/main">
          <a:off x="238125" y="2457450"/>
          <a:ext cx="50768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000"/>
            <a:t>9-</a:t>
          </a:r>
          <a:r>
            <a:rPr lang="tr-TR" sz="1000">
              <a:latin typeface="+mn-lt"/>
              <a:ea typeface="+mn-ea"/>
              <a:cs typeface="+mn-cs"/>
            </a:rPr>
            <a:t>Okulumuzda yerelde ve toplum üzerinde olumlu etki bırakacak çalışmalar yapmaktadır.</a:t>
          </a:r>
        </a:p>
        <a:p xmlns:a="http://schemas.openxmlformats.org/drawingml/2006/main">
          <a:endParaRPr lang="tr-TR" sz="1100"/>
        </a:p>
      </cdr:txBody>
    </cdr:sp>
  </cdr:relSizeAnchor>
</c:userShapes>
</file>

<file path=word/drawings/drawing18.xml><?xml version="1.0" encoding="utf-8"?>
<c:userShapes xmlns:c="http://schemas.openxmlformats.org/drawingml/2006/chart">
  <cdr:relSizeAnchor xmlns:cdr="http://schemas.openxmlformats.org/drawingml/2006/chartDrawing">
    <cdr:from>
      <cdr:x>0.019</cdr:x>
      <cdr:y>0.9</cdr:y>
    </cdr:from>
    <cdr:to>
      <cdr:x>0.98791</cdr:x>
      <cdr:y>0.97667</cdr:y>
    </cdr:to>
    <cdr:sp macro="" textlink="">
      <cdr:nvSpPr>
        <cdr:cNvPr id="2" name="1 Metin kutusu"/>
        <cdr:cNvSpPr txBox="1"/>
      </cdr:nvSpPr>
      <cdr:spPr>
        <a:xfrm xmlns:a="http://schemas.openxmlformats.org/drawingml/2006/main">
          <a:off x="104775" y="2571749"/>
          <a:ext cx="53435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10-</a:t>
          </a:r>
          <a:r>
            <a:rPr lang="tr-TR" sz="1100">
              <a:latin typeface="+mn-lt"/>
              <a:ea typeface="+mn-ea"/>
              <a:cs typeface="+mn-cs"/>
            </a:rPr>
            <a:t>Yöneticilerimiz, yaratıcı ve yenilikçi düşüncelerin üretilmesini teşvik etmektedir.</a:t>
          </a:r>
          <a:endParaRPr lang="tr-TR" sz="1100"/>
        </a:p>
      </cdr:txBody>
    </cdr:sp>
  </cdr:relSizeAnchor>
</c:userShapes>
</file>

<file path=word/drawings/drawing19.xml><?xml version="1.0" encoding="utf-8"?>
<c:userShapes xmlns:c="http://schemas.openxmlformats.org/drawingml/2006/chart">
  <cdr:relSizeAnchor xmlns:cdr="http://schemas.openxmlformats.org/drawingml/2006/chartDrawing">
    <cdr:from>
      <cdr:x>0.03109</cdr:x>
      <cdr:y>0.88542</cdr:y>
    </cdr:from>
    <cdr:to>
      <cdr:x>0.97409</cdr:x>
      <cdr:y>0.96528</cdr:y>
    </cdr:to>
    <cdr:sp macro="" textlink="">
      <cdr:nvSpPr>
        <cdr:cNvPr id="2" name="1 Metin kutusu"/>
        <cdr:cNvSpPr txBox="1"/>
      </cdr:nvSpPr>
      <cdr:spPr>
        <a:xfrm xmlns:a="http://schemas.openxmlformats.org/drawingml/2006/main">
          <a:off x="171450" y="2428875"/>
          <a:ext cx="52006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950"/>
            <a:t>11-</a:t>
          </a:r>
          <a:r>
            <a:rPr lang="tr-TR" sz="950">
              <a:latin typeface="+mn-lt"/>
              <a:ea typeface="+mn-ea"/>
              <a:cs typeface="+mn-cs"/>
            </a:rPr>
            <a:t>Yöneticiler, okulun vizyonunu, stratejilerini, iyileştirmeye açık alanlarını vs. çalışanlarla paylaşır.</a:t>
          </a:r>
        </a:p>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0.04663</cdr:x>
      <cdr:y>0.89931</cdr:y>
    </cdr:from>
    <cdr:to>
      <cdr:x>0.95164</cdr:x>
      <cdr:y>0.97222</cdr:y>
    </cdr:to>
    <cdr:sp macro="" textlink="">
      <cdr:nvSpPr>
        <cdr:cNvPr id="2" name="1 Metin kutusu"/>
        <cdr:cNvSpPr txBox="1"/>
      </cdr:nvSpPr>
      <cdr:spPr>
        <a:xfrm xmlns:a="http://schemas.openxmlformats.org/drawingml/2006/main">
          <a:off x="257175" y="2466975"/>
          <a:ext cx="4991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3- </a:t>
          </a:r>
          <a:r>
            <a:rPr lang="tr-TR" sz="1100">
              <a:latin typeface="+mn-lt"/>
              <a:ea typeface="+mn-ea"/>
              <a:cs typeface="+mn-cs"/>
            </a:rPr>
            <a:t>Okulun rehberlik servisinden yeterince yararlanabiliyorum.</a:t>
          </a:r>
          <a:endParaRPr lang="tr-TR" sz="1100"/>
        </a:p>
      </cdr:txBody>
    </cdr:sp>
  </cdr:relSizeAnchor>
</c:userShapes>
</file>

<file path=word/drawings/drawing20.xml><?xml version="1.0" encoding="utf-8"?>
<c:userShapes xmlns:c="http://schemas.openxmlformats.org/drawingml/2006/chart">
  <cdr:relSizeAnchor xmlns:cdr="http://schemas.openxmlformats.org/drawingml/2006/chartDrawing">
    <cdr:from>
      <cdr:x>0.04371</cdr:x>
      <cdr:y>0.90278</cdr:y>
    </cdr:from>
    <cdr:to>
      <cdr:x>0.9458</cdr:x>
      <cdr:y>0.99306</cdr:y>
    </cdr:to>
    <cdr:sp macro="" textlink="">
      <cdr:nvSpPr>
        <cdr:cNvPr id="2" name="Metin Kutusu 1"/>
        <cdr:cNvSpPr txBox="1"/>
      </cdr:nvSpPr>
      <cdr:spPr>
        <a:xfrm xmlns:a="http://schemas.openxmlformats.org/drawingml/2006/main">
          <a:off x="238125" y="2476500"/>
          <a:ext cx="4914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12-</a:t>
          </a:r>
          <a:r>
            <a:rPr lang="tr-TR" sz="1100">
              <a:latin typeface="+mn-lt"/>
              <a:ea typeface="+mn-ea"/>
              <a:cs typeface="+mn-cs"/>
            </a:rPr>
            <a:t>Okulumuzda sadece öğretmenlerin kullanımına tahsis edilmiş yerler yeterlidir.</a:t>
          </a:r>
          <a:endParaRPr lang="tr-TR" sz="1100"/>
        </a:p>
        <a:p xmlns:a="http://schemas.openxmlformats.org/drawingml/2006/main">
          <a:endParaRPr lang="tr-TR" sz="1100"/>
        </a:p>
      </cdr:txBody>
    </cdr:sp>
  </cdr:relSizeAnchor>
</c:userShapes>
</file>

<file path=word/drawings/drawing21.xml><?xml version="1.0" encoding="utf-8"?>
<c:userShapes xmlns:c="http://schemas.openxmlformats.org/drawingml/2006/chart">
  <cdr:relSizeAnchor xmlns:cdr="http://schemas.openxmlformats.org/drawingml/2006/chartDrawing">
    <cdr:from>
      <cdr:x>0.02763</cdr:x>
      <cdr:y>0.90278</cdr:y>
    </cdr:from>
    <cdr:to>
      <cdr:x>0.98618</cdr:x>
      <cdr:y>1</cdr:y>
    </cdr:to>
    <cdr:sp macro="" textlink="">
      <cdr:nvSpPr>
        <cdr:cNvPr id="2" name="1 Metin kutusu"/>
        <cdr:cNvSpPr txBox="1"/>
      </cdr:nvSpPr>
      <cdr:spPr>
        <a:xfrm xmlns:a="http://schemas.openxmlformats.org/drawingml/2006/main">
          <a:off x="152400" y="2476500"/>
          <a:ext cx="52863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13-</a:t>
          </a:r>
          <a:r>
            <a:rPr lang="tr-TR" sz="1100">
              <a:latin typeface="+mn-lt"/>
              <a:ea typeface="+mn-ea"/>
              <a:cs typeface="+mn-cs"/>
            </a:rPr>
            <a:t>Alanıma ilişkin yenilik ve gelişmeleri takip eder ve kendimi güncellerim.</a:t>
          </a:r>
          <a:endParaRPr lang="tr-TR" sz="1100"/>
        </a:p>
      </cdr:txBody>
    </cdr:sp>
  </cdr:relSizeAnchor>
</c:userShapes>
</file>

<file path=word/drawings/drawing22.xml><?xml version="1.0" encoding="utf-8"?>
<c:userShapes xmlns:c="http://schemas.openxmlformats.org/drawingml/2006/chart">
  <cdr:relSizeAnchor xmlns:cdr="http://schemas.openxmlformats.org/drawingml/2006/chartDrawing">
    <cdr:from>
      <cdr:x>0.02763</cdr:x>
      <cdr:y>0.90278</cdr:y>
    </cdr:from>
    <cdr:to>
      <cdr:x>0.98446</cdr:x>
      <cdr:y>1</cdr:y>
    </cdr:to>
    <cdr:sp macro="" textlink="">
      <cdr:nvSpPr>
        <cdr:cNvPr id="2" name="1 Metin kutusu"/>
        <cdr:cNvSpPr txBox="1"/>
      </cdr:nvSpPr>
      <cdr:spPr>
        <a:xfrm xmlns:a="http://schemas.openxmlformats.org/drawingml/2006/main">
          <a:off x="152400" y="2476500"/>
          <a:ext cx="52768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1-</a:t>
          </a:r>
          <a:r>
            <a:rPr lang="tr-TR" sz="1100">
              <a:latin typeface="+mn-lt"/>
              <a:ea typeface="+mn-ea"/>
              <a:cs typeface="+mn-cs"/>
            </a:rPr>
            <a:t>İhtiyaç duyduğumda okul çalışanlarıyla rahatlıkla görüşebiliyorum.</a:t>
          </a:r>
          <a:endParaRPr lang="tr-TR" sz="1100"/>
        </a:p>
      </cdr:txBody>
    </cdr:sp>
  </cdr:relSizeAnchor>
</c:userShapes>
</file>

<file path=word/drawings/drawing23.xml><?xml version="1.0" encoding="utf-8"?>
<c:userShapes xmlns:c="http://schemas.openxmlformats.org/drawingml/2006/chart">
  <cdr:relSizeAnchor xmlns:cdr="http://schemas.openxmlformats.org/drawingml/2006/chartDrawing">
    <cdr:from>
      <cdr:x>0.05401</cdr:x>
      <cdr:y>0.89931</cdr:y>
    </cdr:from>
    <cdr:to>
      <cdr:x>0.9669</cdr:x>
      <cdr:y>1</cdr:y>
    </cdr:to>
    <cdr:sp macro="" textlink="">
      <cdr:nvSpPr>
        <cdr:cNvPr id="2" name="1 Metin kutusu"/>
        <cdr:cNvSpPr txBox="1"/>
      </cdr:nvSpPr>
      <cdr:spPr>
        <a:xfrm xmlns:a="http://schemas.openxmlformats.org/drawingml/2006/main">
          <a:off x="295275" y="2466975"/>
          <a:ext cx="49911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2-</a:t>
          </a:r>
          <a:r>
            <a:rPr lang="tr-TR" sz="1100">
              <a:latin typeface="+mn-lt"/>
              <a:ea typeface="+mn-ea"/>
              <a:cs typeface="+mn-cs"/>
            </a:rPr>
            <a:t>Bizi ilgilendiren okul duyurularını zamanında öğreniyorum. </a:t>
          </a:r>
          <a:endParaRPr lang="tr-TR" sz="1100"/>
        </a:p>
      </cdr:txBody>
    </cdr:sp>
  </cdr:relSizeAnchor>
</c:userShapes>
</file>

<file path=word/drawings/drawing24.xml><?xml version="1.0" encoding="utf-8"?>
<c:userShapes xmlns:c="http://schemas.openxmlformats.org/drawingml/2006/chart">
  <cdr:relSizeAnchor xmlns:cdr="http://schemas.openxmlformats.org/drawingml/2006/chartDrawing">
    <cdr:from>
      <cdr:x>0.05226</cdr:x>
      <cdr:y>0.88889</cdr:y>
    </cdr:from>
    <cdr:to>
      <cdr:x>0.96864</cdr:x>
      <cdr:y>0.97569</cdr:y>
    </cdr:to>
    <cdr:sp macro="" textlink="">
      <cdr:nvSpPr>
        <cdr:cNvPr id="2" name="1 Metin kutusu"/>
        <cdr:cNvSpPr txBox="1"/>
      </cdr:nvSpPr>
      <cdr:spPr>
        <a:xfrm xmlns:a="http://schemas.openxmlformats.org/drawingml/2006/main">
          <a:off x="285750" y="2438400"/>
          <a:ext cx="50101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3-</a:t>
          </a:r>
          <a:r>
            <a:rPr lang="tr-TR" sz="1100">
              <a:latin typeface="+mn-lt"/>
              <a:ea typeface="+mn-ea"/>
              <a:cs typeface="+mn-cs"/>
            </a:rPr>
            <a:t>Öğrencimle ilgili konularda okulda rehberlik hizmeti alabiliyorum.</a:t>
          </a:r>
          <a:endParaRPr lang="tr-TR" sz="1100"/>
        </a:p>
      </cdr:txBody>
    </cdr:sp>
  </cdr:relSizeAnchor>
</c:userShapes>
</file>

<file path=word/drawings/drawing25.xml><?xml version="1.0" encoding="utf-8"?>
<c:userShapes xmlns:c="http://schemas.openxmlformats.org/drawingml/2006/chart">
  <cdr:relSizeAnchor xmlns:cdr="http://schemas.openxmlformats.org/drawingml/2006/chartDrawing">
    <cdr:from>
      <cdr:x>0.02022</cdr:x>
      <cdr:y>0.89236</cdr:y>
    </cdr:from>
    <cdr:to>
      <cdr:x>0.9761</cdr:x>
      <cdr:y>0.98611</cdr:y>
    </cdr:to>
    <cdr:sp macro="" textlink="">
      <cdr:nvSpPr>
        <cdr:cNvPr id="2" name="Metin Kutusu 1"/>
        <cdr:cNvSpPr txBox="1"/>
      </cdr:nvSpPr>
      <cdr:spPr>
        <a:xfrm xmlns:a="http://schemas.openxmlformats.org/drawingml/2006/main">
          <a:off x="104775" y="2447925"/>
          <a:ext cx="49530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4-</a:t>
          </a:r>
          <a:r>
            <a:rPr lang="tr-TR" sz="1100">
              <a:latin typeface="+mn-lt"/>
              <a:ea typeface="+mn-ea"/>
              <a:cs typeface="+mn-cs"/>
            </a:rPr>
            <a:t>Okula ilettiğim istek ve şikâyetlerim dikkate alınıyor. </a:t>
          </a:r>
          <a:endParaRPr lang="tr-TR" sz="1100"/>
        </a:p>
        <a:p xmlns:a="http://schemas.openxmlformats.org/drawingml/2006/main">
          <a:endParaRPr lang="tr-TR" sz="1100"/>
        </a:p>
      </cdr:txBody>
    </cdr:sp>
  </cdr:relSizeAnchor>
</c:userShapes>
</file>

<file path=word/drawings/drawing26.xml><?xml version="1.0" encoding="utf-8"?>
<c:userShapes xmlns:c="http://schemas.openxmlformats.org/drawingml/2006/chart">
  <cdr:relSizeAnchor xmlns:cdr="http://schemas.openxmlformats.org/drawingml/2006/chartDrawing">
    <cdr:from>
      <cdr:x>0.03911</cdr:x>
      <cdr:y>0.90625</cdr:y>
    </cdr:from>
    <cdr:to>
      <cdr:x>0.98324</cdr:x>
      <cdr:y>0.99306</cdr:y>
    </cdr:to>
    <cdr:sp macro="" textlink="">
      <cdr:nvSpPr>
        <cdr:cNvPr id="2" name="Metin Kutusu 1"/>
        <cdr:cNvSpPr txBox="1"/>
      </cdr:nvSpPr>
      <cdr:spPr>
        <a:xfrm xmlns:a="http://schemas.openxmlformats.org/drawingml/2006/main">
          <a:off x="200025" y="2486025"/>
          <a:ext cx="48291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7-</a:t>
          </a:r>
          <a:r>
            <a:rPr lang="tr-TR" sz="1100">
              <a:latin typeface="+mn-lt"/>
              <a:ea typeface="+mn-ea"/>
              <a:cs typeface="+mn-cs"/>
            </a:rPr>
            <a:t>Okulda bizleri ilgilendiren kararlarda görüşlerimiz dikkate alınır. </a:t>
          </a:r>
          <a:endParaRPr lang="tr-TR" sz="1100"/>
        </a:p>
        <a:p xmlns:a="http://schemas.openxmlformats.org/drawingml/2006/main">
          <a:endParaRPr lang="tr-TR" sz="1100"/>
        </a:p>
      </cdr:txBody>
    </cdr:sp>
  </cdr:relSizeAnchor>
</c:userShapes>
</file>

<file path=word/drawings/drawing27.xml><?xml version="1.0" encoding="utf-8"?>
<c:userShapes xmlns:c="http://schemas.openxmlformats.org/drawingml/2006/chart">
  <cdr:relSizeAnchor xmlns:cdr="http://schemas.openxmlformats.org/drawingml/2006/chartDrawing">
    <cdr:from>
      <cdr:x>0.01715</cdr:x>
      <cdr:y>0.90278</cdr:y>
    </cdr:from>
    <cdr:to>
      <cdr:x>0.98713</cdr:x>
      <cdr:y>0.97916</cdr:y>
    </cdr:to>
    <cdr:sp macro="" textlink="">
      <cdr:nvSpPr>
        <cdr:cNvPr id="2" name="1 Metin kutusu"/>
        <cdr:cNvSpPr txBox="1"/>
      </cdr:nvSpPr>
      <cdr:spPr>
        <a:xfrm xmlns:a="http://schemas.openxmlformats.org/drawingml/2006/main">
          <a:off x="88849" y="2476500"/>
          <a:ext cx="5026076" cy="2095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000"/>
            <a:t>8-</a:t>
          </a:r>
          <a:r>
            <a:rPr lang="tr-TR" sz="1000">
              <a:latin typeface="+mn-lt"/>
              <a:ea typeface="+mn-ea"/>
              <a:cs typeface="+mn-cs"/>
            </a:rPr>
            <a:t>E-Okul Veli Bilgilendirme Sistemi ile okulun internet sayfasını düzenli olarak takip ediyorum.</a:t>
          </a:r>
        </a:p>
        <a:p xmlns:a="http://schemas.openxmlformats.org/drawingml/2006/main">
          <a:endParaRPr lang="tr-TR" sz="1000"/>
        </a:p>
      </cdr:txBody>
    </cdr:sp>
  </cdr:relSizeAnchor>
</c:userShapes>
</file>

<file path=word/drawings/drawing28.xml><?xml version="1.0" encoding="utf-8"?>
<c:userShapes xmlns:c="http://schemas.openxmlformats.org/drawingml/2006/chart">
  <cdr:relSizeAnchor xmlns:cdr="http://schemas.openxmlformats.org/drawingml/2006/chartDrawing">
    <cdr:from>
      <cdr:x>0.02538</cdr:x>
      <cdr:y>0.87848</cdr:y>
    </cdr:from>
    <cdr:to>
      <cdr:x>0.93479</cdr:x>
      <cdr:y>0.96181</cdr:y>
    </cdr:to>
    <cdr:sp macro="" textlink="">
      <cdr:nvSpPr>
        <cdr:cNvPr id="2" name="1 Metin kutusu"/>
        <cdr:cNvSpPr txBox="1"/>
      </cdr:nvSpPr>
      <cdr:spPr>
        <a:xfrm xmlns:a="http://schemas.openxmlformats.org/drawingml/2006/main">
          <a:off x="131509" y="2409843"/>
          <a:ext cx="4712199" cy="2285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050"/>
            <a:t>9-</a:t>
          </a:r>
          <a:r>
            <a:rPr lang="tr-TR" sz="1050">
              <a:latin typeface="+mn-lt"/>
              <a:ea typeface="+mn-ea"/>
              <a:cs typeface="+mn-cs"/>
            </a:rPr>
            <a:t>Çocuğumun okulunu sevdiğini ve öğretmenleriyle iyi anlaştığını düşünüyorum.</a:t>
          </a:r>
          <a:endParaRPr lang="tr-TR" sz="1050"/>
        </a:p>
      </cdr:txBody>
    </cdr:sp>
  </cdr:relSizeAnchor>
</c:userShapes>
</file>

<file path=word/drawings/drawing29.xml><?xml version="1.0" encoding="utf-8"?>
<c:userShapes xmlns:c="http://schemas.openxmlformats.org/drawingml/2006/chart">
  <cdr:relSizeAnchor xmlns:cdr="http://schemas.openxmlformats.org/drawingml/2006/chartDrawing">
    <cdr:from>
      <cdr:x>0.02612</cdr:x>
      <cdr:y>0.89583</cdr:y>
    </cdr:from>
    <cdr:to>
      <cdr:x>0.96642</cdr:x>
      <cdr:y>0.97917</cdr:y>
    </cdr:to>
    <cdr:sp macro="" textlink="">
      <cdr:nvSpPr>
        <cdr:cNvPr id="2" name="Metin Kutusu 1"/>
        <cdr:cNvSpPr txBox="1"/>
      </cdr:nvSpPr>
      <cdr:spPr>
        <a:xfrm xmlns:a="http://schemas.openxmlformats.org/drawingml/2006/main">
          <a:off x="133350" y="2457450"/>
          <a:ext cx="4800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10-</a:t>
          </a:r>
          <a:r>
            <a:rPr lang="tr-TR" sz="1100">
              <a:latin typeface="+mn-lt"/>
              <a:ea typeface="+mn-ea"/>
              <a:cs typeface="+mn-cs"/>
            </a:rPr>
            <a:t>Okul, teknik araç ve gereç yönünden yeterli donanıma sahiptir.</a:t>
          </a:r>
          <a:endParaRPr lang="tr-TR" sz="1100"/>
        </a:p>
        <a:p xmlns:a="http://schemas.openxmlformats.org/drawingml/2006/main">
          <a:endParaRPr lang="tr-TR" sz="1100"/>
        </a:p>
      </cdr:txBody>
    </cdr:sp>
  </cdr:relSizeAnchor>
</c:userShapes>
</file>

<file path=word/drawings/drawing3.xml><?xml version="1.0" encoding="utf-8"?>
<c:userShapes xmlns:c="http://schemas.openxmlformats.org/drawingml/2006/chart">
  <cdr:relSizeAnchor xmlns:cdr="http://schemas.openxmlformats.org/drawingml/2006/chartDrawing">
    <cdr:from>
      <cdr:x>0.04318</cdr:x>
      <cdr:y>0.89931</cdr:y>
    </cdr:from>
    <cdr:to>
      <cdr:x>0.97755</cdr:x>
      <cdr:y>0.98958</cdr:y>
    </cdr:to>
    <cdr:sp macro="" textlink="">
      <cdr:nvSpPr>
        <cdr:cNvPr id="2" name="Metin Kutusu 1"/>
        <cdr:cNvSpPr txBox="1"/>
      </cdr:nvSpPr>
      <cdr:spPr>
        <a:xfrm xmlns:a="http://schemas.openxmlformats.org/drawingml/2006/main">
          <a:off x="238125" y="2466975"/>
          <a:ext cx="51530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0.02763</cdr:x>
      <cdr:y>0.89583</cdr:y>
    </cdr:from>
    <cdr:to>
      <cdr:x>0.98273</cdr:x>
      <cdr:y>0.98264</cdr:y>
    </cdr:to>
    <cdr:sp macro="" textlink="">
      <cdr:nvSpPr>
        <cdr:cNvPr id="3" name="Metin Kutusu 2"/>
        <cdr:cNvSpPr txBox="1"/>
      </cdr:nvSpPr>
      <cdr:spPr>
        <a:xfrm xmlns:a="http://schemas.openxmlformats.org/drawingml/2006/main">
          <a:off x="152400" y="2457450"/>
          <a:ext cx="52673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4-</a:t>
          </a:r>
          <a:r>
            <a:rPr lang="tr-TR" sz="1100">
              <a:latin typeface="+mn-lt"/>
              <a:ea typeface="+mn-ea"/>
              <a:cs typeface="+mn-cs"/>
            </a:rPr>
            <a:t>Okula ilettiğimiz öneri ve isteklerimiz dikkate alınır.</a:t>
          </a:r>
          <a:endParaRPr lang="tr-TR" sz="1100"/>
        </a:p>
        <a:p xmlns:a="http://schemas.openxmlformats.org/drawingml/2006/main">
          <a:endParaRPr lang="tr-TR" sz="1100"/>
        </a:p>
      </cdr:txBody>
    </cdr:sp>
  </cdr:relSizeAnchor>
</c:userShapes>
</file>

<file path=word/drawings/drawing30.xml><?xml version="1.0" encoding="utf-8"?>
<c:userShapes xmlns:c="http://schemas.openxmlformats.org/drawingml/2006/chart">
  <cdr:relSizeAnchor xmlns:cdr="http://schemas.openxmlformats.org/drawingml/2006/chartDrawing">
    <cdr:from>
      <cdr:x>0.04291</cdr:x>
      <cdr:y>0.88889</cdr:y>
    </cdr:from>
    <cdr:to>
      <cdr:x>0.97761</cdr:x>
      <cdr:y>0.97569</cdr:y>
    </cdr:to>
    <cdr:sp macro="" textlink="">
      <cdr:nvSpPr>
        <cdr:cNvPr id="2" name="Metin Kutusu 1"/>
        <cdr:cNvSpPr txBox="1"/>
      </cdr:nvSpPr>
      <cdr:spPr>
        <a:xfrm xmlns:a="http://schemas.openxmlformats.org/drawingml/2006/main">
          <a:off x="219075" y="2438400"/>
          <a:ext cx="47720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11-</a:t>
          </a:r>
          <a:r>
            <a:rPr lang="tr-TR" sz="1100">
              <a:latin typeface="+mn-lt"/>
              <a:ea typeface="+mn-ea"/>
              <a:cs typeface="+mn-cs"/>
            </a:rPr>
            <a:t>Okul her zaman temiz ve bakımlıdır.</a:t>
          </a:r>
          <a:endParaRPr lang="tr-TR" sz="1100"/>
        </a:p>
        <a:p xmlns:a="http://schemas.openxmlformats.org/drawingml/2006/main">
          <a:endParaRPr lang="tr-TR" sz="1100"/>
        </a:p>
      </cdr:txBody>
    </cdr:sp>
  </cdr:relSizeAnchor>
</c:userShapes>
</file>

<file path=word/drawings/drawing31.xml><?xml version="1.0" encoding="utf-8"?>
<c:userShapes xmlns:c="http://schemas.openxmlformats.org/drawingml/2006/chart">
  <cdr:relSizeAnchor xmlns:cdr="http://schemas.openxmlformats.org/drawingml/2006/chartDrawing">
    <cdr:from>
      <cdr:x>0.05147</cdr:x>
      <cdr:y>0.90625</cdr:y>
    </cdr:from>
    <cdr:to>
      <cdr:x>0.93934</cdr:x>
      <cdr:y>1</cdr:y>
    </cdr:to>
    <cdr:sp macro="" textlink="">
      <cdr:nvSpPr>
        <cdr:cNvPr id="2" name="Metin Kutusu 1"/>
        <cdr:cNvSpPr txBox="1"/>
      </cdr:nvSpPr>
      <cdr:spPr>
        <a:xfrm xmlns:a="http://schemas.openxmlformats.org/drawingml/2006/main">
          <a:off x="266700" y="2486025"/>
          <a:ext cx="46005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12-</a:t>
          </a:r>
          <a:r>
            <a:rPr lang="tr-TR" sz="1100">
              <a:latin typeface="+mn-lt"/>
              <a:ea typeface="+mn-ea"/>
              <a:cs typeface="+mn-cs"/>
            </a:rPr>
            <a:t>Okulun binası ve diğer fiziki mekânlar yeterlidir.</a:t>
          </a:r>
          <a:endParaRPr lang="tr-TR" sz="1100"/>
        </a:p>
        <a:p xmlns:a="http://schemas.openxmlformats.org/drawingml/2006/main">
          <a:endParaRPr lang="tr-TR" sz="1100"/>
        </a:p>
      </cdr:txBody>
    </cdr:sp>
  </cdr:relSizeAnchor>
</c:userShapes>
</file>

<file path=word/drawings/drawing32.xml><?xml version="1.0" encoding="utf-8"?>
<c:userShapes xmlns:c="http://schemas.openxmlformats.org/drawingml/2006/chart">
  <cdr:relSizeAnchor xmlns:cdr="http://schemas.openxmlformats.org/drawingml/2006/chartDrawing">
    <cdr:from>
      <cdr:x>0</cdr:x>
      <cdr:y>0.87847</cdr:y>
    </cdr:from>
    <cdr:to>
      <cdr:x>0.98148</cdr:x>
      <cdr:y>0.97569</cdr:y>
    </cdr:to>
    <cdr:sp macro="" textlink="">
      <cdr:nvSpPr>
        <cdr:cNvPr id="2" name="Metin Kutusu 1"/>
        <cdr:cNvSpPr txBox="1"/>
      </cdr:nvSpPr>
      <cdr:spPr>
        <a:xfrm xmlns:a="http://schemas.openxmlformats.org/drawingml/2006/main">
          <a:off x="0" y="2409825"/>
          <a:ext cx="50482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13-</a:t>
          </a:r>
          <a:r>
            <a:rPr lang="tr-TR" sz="1100">
              <a:latin typeface="+mn-lt"/>
              <a:ea typeface="+mn-ea"/>
              <a:cs typeface="+mn-cs"/>
            </a:rPr>
            <a:t>Okulumuzda yeterli miktarda sanatsal ve kültürel faaliyetler düzenlenmektedir.</a:t>
          </a:r>
          <a:endParaRPr lang="tr-TR" sz="1100"/>
        </a:p>
        <a:p xmlns:a="http://schemas.openxmlformats.org/drawingml/2006/main">
          <a:endParaRPr lang="tr-TR" sz="1100"/>
        </a:p>
      </cdr:txBody>
    </cdr:sp>
  </cdr:relSizeAnchor>
</c:userShapes>
</file>

<file path=word/drawings/drawing4.xml><?xml version="1.0" encoding="utf-8"?>
<c:userShapes xmlns:c="http://schemas.openxmlformats.org/drawingml/2006/chart">
  <cdr:relSizeAnchor xmlns:cdr="http://schemas.openxmlformats.org/drawingml/2006/chartDrawing">
    <cdr:from>
      <cdr:x>0.03282</cdr:x>
      <cdr:y>0.88542</cdr:y>
    </cdr:from>
    <cdr:to>
      <cdr:x>0.97237</cdr:x>
      <cdr:y>0.97222</cdr:y>
    </cdr:to>
    <cdr:sp macro="" textlink="">
      <cdr:nvSpPr>
        <cdr:cNvPr id="2" name="Metin Kutusu 1"/>
        <cdr:cNvSpPr txBox="1"/>
      </cdr:nvSpPr>
      <cdr:spPr>
        <a:xfrm xmlns:a="http://schemas.openxmlformats.org/drawingml/2006/main">
          <a:off x="180975" y="2428875"/>
          <a:ext cx="51816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6-</a:t>
          </a:r>
          <a:r>
            <a:rPr lang="tr-TR" sz="1100">
              <a:latin typeface="+mn-lt"/>
              <a:ea typeface="+mn-ea"/>
              <a:cs typeface="+mn-cs"/>
            </a:rPr>
            <a:t>Okulda öğrencilerle ilgili alınan kararlarda bizlerin görüşleri alınır.</a:t>
          </a:r>
          <a:endParaRPr lang="tr-TR" sz="1100"/>
        </a:p>
        <a:p xmlns:a="http://schemas.openxmlformats.org/drawingml/2006/main">
          <a:endParaRPr lang="tr-TR" sz="1100"/>
        </a:p>
      </cdr:txBody>
    </cdr:sp>
  </cdr:relSizeAnchor>
</c:userShapes>
</file>

<file path=word/drawings/drawing5.xml><?xml version="1.0" encoding="utf-8"?>
<c:userShapes xmlns:c="http://schemas.openxmlformats.org/drawingml/2006/chart">
  <cdr:relSizeAnchor xmlns:cdr="http://schemas.openxmlformats.org/drawingml/2006/chartDrawing">
    <cdr:from>
      <cdr:x>0.03972</cdr:x>
      <cdr:y>0.89865</cdr:y>
    </cdr:from>
    <cdr:to>
      <cdr:x>0.96891</cdr:x>
      <cdr:y>0.98311</cdr:y>
    </cdr:to>
    <cdr:sp macro="" textlink="">
      <cdr:nvSpPr>
        <cdr:cNvPr id="2" name="1 Metin kutusu"/>
        <cdr:cNvSpPr txBox="1"/>
      </cdr:nvSpPr>
      <cdr:spPr>
        <a:xfrm xmlns:a="http://schemas.openxmlformats.org/drawingml/2006/main">
          <a:off x="219075" y="2533649"/>
          <a:ext cx="5124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050"/>
            <a:t>7-</a:t>
          </a:r>
          <a:r>
            <a:rPr lang="tr-TR" sz="1050">
              <a:latin typeface="+mn-lt"/>
              <a:ea typeface="+mn-ea"/>
              <a:cs typeface="+mn-cs"/>
            </a:rPr>
            <a:t>Öğretmenler yeniliğe açık olarak derslerin işlenişinde çeşitli yöntemler kullanmaktadır.</a:t>
          </a:r>
          <a:endParaRPr lang="tr-TR" sz="1050"/>
        </a:p>
      </cdr:txBody>
    </cdr:sp>
  </cdr:relSizeAnchor>
</c:userShapes>
</file>

<file path=word/drawings/drawing6.xml><?xml version="1.0" encoding="utf-8"?>
<c:userShapes xmlns:c="http://schemas.openxmlformats.org/drawingml/2006/chart">
  <cdr:relSizeAnchor xmlns:cdr="http://schemas.openxmlformats.org/drawingml/2006/chartDrawing">
    <cdr:from>
      <cdr:x>0.04145</cdr:x>
      <cdr:y>0.89236</cdr:y>
    </cdr:from>
    <cdr:to>
      <cdr:x>0.97237</cdr:x>
      <cdr:y>0.98264</cdr:y>
    </cdr:to>
    <cdr:sp macro="" textlink="">
      <cdr:nvSpPr>
        <cdr:cNvPr id="2" name="1 Metin kutusu"/>
        <cdr:cNvSpPr txBox="1"/>
      </cdr:nvSpPr>
      <cdr:spPr>
        <a:xfrm xmlns:a="http://schemas.openxmlformats.org/drawingml/2006/main">
          <a:off x="228600" y="2447925"/>
          <a:ext cx="51339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8-</a:t>
          </a:r>
          <a:r>
            <a:rPr lang="tr-TR" sz="1100">
              <a:latin typeface="+mn-lt"/>
              <a:ea typeface="+mn-ea"/>
              <a:cs typeface="+mn-cs"/>
            </a:rPr>
            <a:t>Derslerde konuya göre uygun araç gereçler kullanılmaktadır.</a:t>
          </a:r>
          <a:endParaRPr lang="tr-TR" sz="1100"/>
        </a:p>
      </cdr:txBody>
    </cdr:sp>
  </cdr:relSizeAnchor>
</c:userShapes>
</file>

<file path=word/drawings/drawing7.xml><?xml version="1.0" encoding="utf-8"?>
<c:userShapes xmlns:c="http://schemas.openxmlformats.org/drawingml/2006/chart">
  <cdr:relSizeAnchor xmlns:cdr="http://schemas.openxmlformats.org/drawingml/2006/chartDrawing">
    <cdr:from>
      <cdr:x>0.04836</cdr:x>
      <cdr:y>0.89145</cdr:y>
    </cdr:from>
    <cdr:to>
      <cdr:x>0.962</cdr:x>
      <cdr:y>0.98355</cdr:y>
    </cdr:to>
    <cdr:sp macro="" textlink="">
      <cdr:nvSpPr>
        <cdr:cNvPr id="2" name="1 Metin kutusu"/>
        <cdr:cNvSpPr txBox="1"/>
      </cdr:nvSpPr>
      <cdr:spPr>
        <a:xfrm xmlns:a="http://schemas.openxmlformats.org/drawingml/2006/main">
          <a:off x="266700" y="2581275"/>
          <a:ext cx="50387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9-</a:t>
          </a:r>
          <a:r>
            <a:rPr lang="tr-TR" sz="1100">
              <a:latin typeface="+mn-lt"/>
              <a:ea typeface="+mn-ea"/>
              <a:cs typeface="+mn-cs"/>
            </a:rPr>
            <a:t>Teneffüslerde ihtiyaçlarımı giderebiliyorum.</a:t>
          </a:r>
          <a:endParaRPr lang="tr-TR" sz="1100"/>
        </a:p>
      </cdr:txBody>
    </cdr:sp>
  </cdr:relSizeAnchor>
</c:userShapes>
</file>

<file path=word/drawings/drawing8.xml><?xml version="1.0" encoding="utf-8"?>
<c:userShapes xmlns:c="http://schemas.openxmlformats.org/drawingml/2006/chart">
  <cdr:relSizeAnchor xmlns:cdr="http://schemas.openxmlformats.org/drawingml/2006/chartDrawing">
    <cdr:from>
      <cdr:x>0.0378</cdr:x>
      <cdr:y>0.89931</cdr:y>
    </cdr:from>
    <cdr:to>
      <cdr:x>0.94845</cdr:x>
      <cdr:y>0.98264</cdr:y>
    </cdr:to>
    <cdr:sp macro="" textlink="">
      <cdr:nvSpPr>
        <cdr:cNvPr id="2" name="Metin Kutusu 1"/>
        <cdr:cNvSpPr txBox="1"/>
      </cdr:nvSpPr>
      <cdr:spPr>
        <a:xfrm xmlns:a="http://schemas.openxmlformats.org/drawingml/2006/main">
          <a:off x="209550" y="2466975"/>
          <a:ext cx="50482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tr-TR" sz="1100"/>
            <a:t>11-</a:t>
          </a:r>
          <a:r>
            <a:rPr lang="tr-TR" sz="1100">
              <a:latin typeface="+mn-lt"/>
              <a:ea typeface="+mn-ea"/>
              <a:cs typeface="+mn-cs"/>
            </a:rPr>
            <a:t>Okulun binası ve diğer fiziki mekânlar yeterlidir.</a:t>
          </a:r>
          <a:endParaRPr lang="tr-TR" sz="1100"/>
        </a:p>
        <a:p xmlns:a="http://schemas.openxmlformats.org/drawingml/2006/main">
          <a:endParaRPr lang="tr-TR" sz="1100"/>
        </a:p>
      </cdr:txBody>
    </cdr:sp>
  </cdr:relSizeAnchor>
</c:userShapes>
</file>

<file path=word/drawings/drawing9.xml><?xml version="1.0" encoding="utf-8"?>
<c:userShapes xmlns:c="http://schemas.openxmlformats.org/drawingml/2006/chart">
  <cdr:relSizeAnchor xmlns:cdr="http://schemas.openxmlformats.org/drawingml/2006/chartDrawing">
    <cdr:from>
      <cdr:x>0.03442</cdr:x>
      <cdr:y>0.90625</cdr:y>
    </cdr:from>
    <cdr:to>
      <cdr:x>0.96041</cdr:x>
      <cdr:y>1</cdr:y>
    </cdr:to>
    <cdr:sp macro="" textlink="">
      <cdr:nvSpPr>
        <cdr:cNvPr id="2" name="Metin Kutusu 1"/>
        <cdr:cNvSpPr txBox="1"/>
      </cdr:nvSpPr>
      <cdr:spPr>
        <a:xfrm xmlns:a="http://schemas.openxmlformats.org/drawingml/2006/main">
          <a:off x="190500" y="2486024"/>
          <a:ext cx="51244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effectLst/>
              <a:latin typeface="Times New Roman" pitchFamily="18" charset="0"/>
              <a:ea typeface="+mn-ea"/>
              <a:cs typeface="Times New Roman" pitchFamily="18" charset="0"/>
            </a:rPr>
            <a:t>12-Okul kantininde satılan malzemeler sağlıklı ve güvenlidir.</a:t>
          </a:r>
          <a:endParaRPr lang="tr-TR"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BC87-0192-4F18-9B1F-76845B4C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34</Pages>
  <Words>4911</Words>
  <Characters>27993</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Casper_</cp:lastModifiedBy>
  <cp:revision>26</cp:revision>
  <dcterms:created xsi:type="dcterms:W3CDTF">2019-02-19T11:26:00Z</dcterms:created>
  <dcterms:modified xsi:type="dcterms:W3CDTF">2019-07-08T14:38:00Z</dcterms:modified>
</cp:coreProperties>
</file>